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6F" w:rsidRDefault="00137A6F" w:rsidP="00D060C5">
      <w:pPr>
        <w:tabs>
          <w:tab w:val="left" w:pos="9355"/>
        </w:tabs>
        <w:spacing w:after="0" w:line="240" w:lineRule="auto"/>
        <w:ind w:left="-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6F">
        <w:rPr>
          <w:rFonts w:ascii="Times New Roman" w:hAnsi="Times New Roman" w:cs="Times New Roman"/>
          <w:b/>
          <w:sz w:val="28"/>
          <w:szCs w:val="28"/>
        </w:rPr>
        <w:t xml:space="preserve">О МИНИМАЛЬНЫХ ПРИМИТИВНЫХ РАСШИРЕНИЯХ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7A6F">
        <w:rPr>
          <w:rFonts w:ascii="Times New Roman" w:hAnsi="Times New Roman" w:cs="Times New Roman"/>
          <w:b/>
          <w:sz w:val="28"/>
          <w:szCs w:val="28"/>
        </w:rPr>
        <w:t>ОРИЕНТИРОВАННЫХ ГРАФОВ ПУТЕМ ДОБАВЛЕНИЯ ДУГ</w:t>
      </w:r>
    </w:p>
    <w:p w:rsidR="00137A6F" w:rsidRDefault="00137A6F" w:rsidP="00A07A36">
      <w:pPr>
        <w:tabs>
          <w:tab w:val="left" w:pos="9355"/>
        </w:tabs>
        <w:spacing w:after="0" w:line="240" w:lineRule="auto"/>
        <w:ind w:left="-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А. Коровина</w:t>
      </w:r>
    </w:p>
    <w:p w:rsidR="00137A6F" w:rsidRPr="00137A6F" w:rsidRDefault="00D060C5" w:rsidP="00A07A36">
      <w:pPr>
        <w:tabs>
          <w:tab w:val="left" w:pos="9355"/>
        </w:tabs>
        <w:spacing w:after="0" w:line="240" w:lineRule="auto"/>
        <w:ind w:left="-284"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Национальный исследовательский </w:t>
      </w:r>
      <w:r w:rsidR="00137A6F" w:rsidRPr="00137A6F">
        <w:rPr>
          <w:rFonts w:ascii="Times New Roman" w:hAnsi="Times New Roman" w:cs="Times New Roman"/>
          <w:i/>
          <w:sz w:val="28"/>
          <w:szCs w:val="28"/>
        </w:rPr>
        <w:t>Саратовский государственный университет им</w:t>
      </w:r>
      <w:r>
        <w:rPr>
          <w:rFonts w:ascii="Times New Roman" w:hAnsi="Times New Roman" w:cs="Times New Roman"/>
          <w:i/>
          <w:sz w:val="28"/>
          <w:szCs w:val="28"/>
        </w:rPr>
        <w:t>ени</w:t>
      </w:r>
      <w:r w:rsidR="00137A6F" w:rsidRPr="00137A6F">
        <w:rPr>
          <w:rFonts w:ascii="Times New Roman" w:hAnsi="Times New Roman" w:cs="Times New Roman"/>
          <w:i/>
          <w:sz w:val="28"/>
          <w:szCs w:val="28"/>
        </w:rPr>
        <w:t xml:space="preserve"> Н.Г.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A6F" w:rsidRPr="00137A6F">
        <w:rPr>
          <w:rFonts w:ascii="Times New Roman" w:hAnsi="Times New Roman" w:cs="Times New Roman"/>
          <w:i/>
          <w:sz w:val="28"/>
          <w:szCs w:val="28"/>
        </w:rPr>
        <w:t>Чернышевско</w:t>
      </w:r>
      <w:r w:rsidR="00137A6F">
        <w:rPr>
          <w:rFonts w:ascii="Times New Roman" w:hAnsi="Times New Roman" w:cs="Times New Roman"/>
          <w:i/>
          <w:sz w:val="28"/>
          <w:szCs w:val="28"/>
        </w:rPr>
        <w:t xml:space="preserve">го, </w:t>
      </w:r>
      <w:r w:rsidR="00137A6F" w:rsidRPr="00137A6F">
        <w:rPr>
          <w:rFonts w:ascii="Times New Roman" w:hAnsi="Times New Roman" w:cs="Times New Roman"/>
          <w:i/>
          <w:sz w:val="28"/>
          <w:szCs w:val="28"/>
        </w:rPr>
        <w:t>Саратов, Россия</w:t>
      </w:r>
    </w:p>
    <w:p w:rsidR="005421B3" w:rsidRPr="005421B3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B3">
        <w:rPr>
          <w:rFonts w:ascii="Times New Roman" w:hAnsi="Times New Roman" w:cs="Times New Roman"/>
          <w:sz w:val="28"/>
          <w:szCs w:val="28"/>
        </w:rPr>
        <w:t xml:space="preserve">Общая постановка задачи формулируется следующим образом.  Пусть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5421B3">
        <w:rPr>
          <w:rFonts w:ascii="Times New Roman" w:hAnsi="Times New Roman" w:cs="Times New Roman"/>
          <w:sz w:val="28"/>
          <w:szCs w:val="28"/>
        </w:rPr>
        <w:t xml:space="preserve"> </w:t>
      </w:r>
      <w:r w:rsidR="00A3136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421B3">
        <w:rPr>
          <w:rFonts w:ascii="Times New Roman" w:hAnsi="Times New Roman" w:cs="Times New Roman"/>
          <w:sz w:val="28"/>
          <w:szCs w:val="28"/>
        </w:rPr>
        <w:t xml:space="preserve"> некоторый класс графов 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A3136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421B3">
        <w:rPr>
          <w:rFonts w:ascii="Times New Roman" w:hAnsi="Times New Roman" w:cs="Times New Roman"/>
          <w:sz w:val="28"/>
          <w:szCs w:val="28"/>
        </w:rPr>
        <w:t xml:space="preserve">граф, не принадлежащий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5421B3">
        <w:rPr>
          <w:rFonts w:ascii="Times New Roman" w:hAnsi="Times New Roman" w:cs="Times New Roman"/>
          <w:sz w:val="28"/>
          <w:szCs w:val="28"/>
        </w:rPr>
        <w:t>. Тр</w:t>
      </w:r>
      <w:r w:rsidRPr="005421B3">
        <w:rPr>
          <w:rFonts w:ascii="Times New Roman" w:hAnsi="Times New Roman" w:cs="Times New Roman"/>
          <w:sz w:val="28"/>
          <w:szCs w:val="28"/>
        </w:rPr>
        <w:t>е</w:t>
      </w:r>
      <w:r w:rsidRPr="005421B3">
        <w:rPr>
          <w:rFonts w:ascii="Times New Roman" w:hAnsi="Times New Roman" w:cs="Times New Roman"/>
          <w:sz w:val="28"/>
          <w:szCs w:val="28"/>
        </w:rPr>
        <w:t xml:space="preserve">буется произвести те или иные изменения в структуре графа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Pr="005421B3">
        <w:rPr>
          <w:rFonts w:ascii="Times New Roman" w:hAnsi="Times New Roman" w:cs="Times New Roman"/>
          <w:sz w:val="28"/>
          <w:szCs w:val="28"/>
        </w:rPr>
        <w:t xml:space="preserve"> чтобы п</w:t>
      </w:r>
      <w:r w:rsidRPr="005421B3">
        <w:rPr>
          <w:rFonts w:ascii="Times New Roman" w:hAnsi="Times New Roman" w:cs="Times New Roman"/>
          <w:sz w:val="28"/>
          <w:szCs w:val="28"/>
        </w:rPr>
        <w:t>о</w:t>
      </w:r>
      <w:r w:rsidRPr="005421B3">
        <w:rPr>
          <w:rFonts w:ascii="Times New Roman" w:hAnsi="Times New Roman" w:cs="Times New Roman"/>
          <w:sz w:val="28"/>
          <w:szCs w:val="28"/>
        </w:rPr>
        <w:t xml:space="preserve">лученный граф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5421B3">
        <w:rPr>
          <w:rFonts w:ascii="Times New Roman" w:hAnsi="Times New Roman" w:cs="Times New Roman"/>
          <w:sz w:val="28"/>
          <w:szCs w:val="28"/>
        </w:rPr>
        <w:t xml:space="preserve"> оказался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7409F6" w:rsidRPr="00A31368">
        <w:rPr>
          <w:rFonts w:ascii="Times New Roman" w:hAnsi="Times New Roman" w:cs="Times New Roman"/>
          <w:b/>
          <w:sz w:val="28"/>
          <w:szCs w:val="28"/>
        </w:rPr>
        <w:t>-</w:t>
      </w:r>
      <w:r w:rsidR="007409F6">
        <w:rPr>
          <w:rFonts w:ascii="Times New Roman" w:hAnsi="Times New Roman" w:cs="Times New Roman"/>
          <w:sz w:val="28"/>
          <w:szCs w:val="28"/>
        </w:rPr>
        <w:t>графом</w:t>
      </w:r>
      <w:r w:rsidR="000414C3">
        <w:rPr>
          <w:rFonts w:ascii="Times New Roman" w:hAnsi="Times New Roman" w:cs="Times New Roman"/>
          <w:sz w:val="28"/>
          <w:szCs w:val="28"/>
        </w:rPr>
        <w:t xml:space="preserve"> </w:t>
      </w:r>
      <w:r w:rsidR="000414C3" w:rsidRPr="005421B3">
        <w:rPr>
          <w:rFonts w:ascii="Times New Roman" w:hAnsi="Times New Roman" w:cs="Times New Roman"/>
          <w:sz w:val="28"/>
          <w:szCs w:val="28"/>
        </w:rPr>
        <w:t>(см</w:t>
      </w:r>
      <w:r w:rsidR="00B0582D">
        <w:rPr>
          <w:rFonts w:ascii="Times New Roman" w:hAnsi="Times New Roman" w:cs="Times New Roman"/>
          <w:sz w:val="28"/>
          <w:szCs w:val="28"/>
        </w:rPr>
        <w:t>.</w:t>
      </w:r>
      <w:r w:rsidR="000414C3" w:rsidRPr="005421B3">
        <w:rPr>
          <w:rFonts w:ascii="Times New Roman" w:hAnsi="Times New Roman" w:cs="Times New Roman"/>
          <w:sz w:val="28"/>
          <w:szCs w:val="28"/>
        </w:rPr>
        <w:t xml:space="preserve"> [</w:t>
      </w:r>
      <w:r w:rsidR="000414C3">
        <w:rPr>
          <w:rFonts w:ascii="Times New Roman" w:hAnsi="Times New Roman" w:cs="Times New Roman"/>
          <w:sz w:val="28"/>
          <w:szCs w:val="28"/>
        </w:rPr>
        <w:t>1</w:t>
      </w:r>
      <w:r w:rsidR="000414C3" w:rsidRPr="005421B3">
        <w:rPr>
          <w:rFonts w:ascii="Times New Roman" w:hAnsi="Times New Roman" w:cs="Times New Roman"/>
          <w:sz w:val="28"/>
          <w:szCs w:val="28"/>
        </w:rPr>
        <w:t>])</w:t>
      </w:r>
      <w:r w:rsidRPr="005421B3">
        <w:rPr>
          <w:rFonts w:ascii="Times New Roman" w:hAnsi="Times New Roman" w:cs="Times New Roman"/>
          <w:sz w:val="28"/>
          <w:szCs w:val="28"/>
        </w:rPr>
        <w:t>. В качестве допустимых реконструкций данного графа можно рассматривать следующие: отожд</w:t>
      </w:r>
      <w:r w:rsidRPr="005421B3">
        <w:rPr>
          <w:rFonts w:ascii="Times New Roman" w:hAnsi="Times New Roman" w:cs="Times New Roman"/>
          <w:sz w:val="28"/>
          <w:szCs w:val="28"/>
        </w:rPr>
        <w:t>е</w:t>
      </w:r>
      <w:r w:rsidRPr="005421B3">
        <w:rPr>
          <w:rFonts w:ascii="Times New Roman" w:hAnsi="Times New Roman" w:cs="Times New Roman"/>
          <w:sz w:val="28"/>
          <w:szCs w:val="28"/>
        </w:rPr>
        <w:t>ствление некоторых вершин графа, ориентация ребер данного неориент</w:t>
      </w:r>
      <w:r w:rsidRPr="005421B3">
        <w:rPr>
          <w:rFonts w:ascii="Times New Roman" w:hAnsi="Times New Roman" w:cs="Times New Roman"/>
          <w:sz w:val="28"/>
          <w:szCs w:val="28"/>
        </w:rPr>
        <w:t>и</w:t>
      </w:r>
      <w:r w:rsidRPr="005421B3">
        <w:rPr>
          <w:rFonts w:ascii="Times New Roman" w:hAnsi="Times New Roman" w:cs="Times New Roman"/>
          <w:sz w:val="28"/>
          <w:szCs w:val="28"/>
        </w:rPr>
        <w:t>рованного графа,</w:t>
      </w:r>
      <w:r w:rsidR="007409F6">
        <w:rPr>
          <w:rFonts w:ascii="Times New Roman" w:hAnsi="Times New Roman" w:cs="Times New Roman"/>
          <w:sz w:val="28"/>
          <w:szCs w:val="28"/>
        </w:rPr>
        <w:t xml:space="preserve"> переориентация некоторых дуг, </w:t>
      </w:r>
      <w:r w:rsidRPr="005421B3">
        <w:rPr>
          <w:rFonts w:ascii="Times New Roman" w:hAnsi="Times New Roman" w:cs="Times New Roman"/>
          <w:sz w:val="28"/>
          <w:szCs w:val="28"/>
        </w:rPr>
        <w:t>добавление новых дуг (ребер), удаление некоторых дуг (ребер). В данной работе в качестве р</w:t>
      </w:r>
      <w:r w:rsidRPr="005421B3">
        <w:rPr>
          <w:rFonts w:ascii="Times New Roman" w:hAnsi="Times New Roman" w:cs="Times New Roman"/>
          <w:sz w:val="28"/>
          <w:szCs w:val="28"/>
        </w:rPr>
        <w:t>е</w:t>
      </w:r>
      <w:r w:rsidRPr="005421B3">
        <w:rPr>
          <w:rFonts w:ascii="Times New Roman" w:hAnsi="Times New Roman" w:cs="Times New Roman"/>
          <w:sz w:val="28"/>
          <w:szCs w:val="28"/>
        </w:rPr>
        <w:t>конструкции рассматривается добавление к данному графу минимального числа дуг.</w:t>
      </w:r>
    </w:p>
    <w:p w:rsidR="005421B3" w:rsidRPr="005421B3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B3">
        <w:rPr>
          <w:rFonts w:ascii="Times New Roman" w:hAnsi="Times New Roman" w:cs="Times New Roman"/>
          <w:sz w:val="28"/>
          <w:szCs w:val="28"/>
        </w:rPr>
        <w:t>Задача оптимальных эйлеровых реконструкций орграфов путем д</w:t>
      </w:r>
      <w:r w:rsidRPr="005421B3">
        <w:rPr>
          <w:rFonts w:ascii="Times New Roman" w:hAnsi="Times New Roman" w:cs="Times New Roman"/>
          <w:sz w:val="28"/>
          <w:szCs w:val="28"/>
        </w:rPr>
        <w:t>о</w:t>
      </w:r>
      <w:r w:rsidRPr="005421B3">
        <w:rPr>
          <w:rFonts w:ascii="Times New Roman" w:hAnsi="Times New Roman" w:cs="Times New Roman"/>
          <w:sz w:val="28"/>
          <w:szCs w:val="28"/>
        </w:rPr>
        <w:t>бавления дуг была решена А.В. Гавриковым (см</w:t>
      </w:r>
      <w:r w:rsidR="00B0582D">
        <w:rPr>
          <w:rFonts w:ascii="Times New Roman" w:hAnsi="Times New Roman" w:cs="Times New Roman"/>
          <w:sz w:val="28"/>
          <w:szCs w:val="28"/>
        </w:rPr>
        <w:t>.</w:t>
      </w:r>
      <w:r w:rsidRPr="005421B3">
        <w:rPr>
          <w:rFonts w:ascii="Times New Roman" w:hAnsi="Times New Roman" w:cs="Times New Roman"/>
          <w:sz w:val="28"/>
          <w:szCs w:val="28"/>
        </w:rPr>
        <w:t xml:space="preserve"> [2]). Задача минимальных сильно связных реконструкций ориентированных графов была решена А.С. Кадушкиной (см</w:t>
      </w:r>
      <w:r w:rsidR="00B0582D">
        <w:rPr>
          <w:rFonts w:ascii="Times New Roman" w:hAnsi="Times New Roman" w:cs="Times New Roman"/>
          <w:sz w:val="28"/>
          <w:szCs w:val="28"/>
        </w:rPr>
        <w:t>.</w:t>
      </w:r>
      <w:r w:rsidRPr="005421B3">
        <w:rPr>
          <w:rFonts w:ascii="Times New Roman" w:hAnsi="Times New Roman" w:cs="Times New Roman"/>
          <w:sz w:val="28"/>
          <w:szCs w:val="28"/>
        </w:rPr>
        <w:t xml:space="preserve"> [3]).</w:t>
      </w:r>
      <w:r w:rsidR="007409F6">
        <w:rPr>
          <w:rFonts w:ascii="Times New Roman" w:hAnsi="Times New Roman" w:cs="Times New Roman"/>
          <w:sz w:val="28"/>
          <w:szCs w:val="28"/>
        </w:rPr>
        <w:t xml:space="preserve"> </w:t>
      </w:r>
      <w:r w:rsidRPr="005421B3">
        <w:rPr>
          <w:rFonts w:ascii="Times New Roman" w:hAnsi="Times New Roman" w:cs="Times New Roman"/>
          <w:sz w:val="28"/>
          <w:szCs w:val="28"/>
        </w:rPr>
        <w:t>Данная работа посвящена минимальным примити</w:t>
      </w:r>
      <w:r w:rsidRPr="005421B3">
        <w:rPr>
          <w:rFonts w:ascii="Times New Roman" w:hAnsi="Times New Roman" w:cs="Times New Roman"/>
          <w:sz w:val="28"/>
          <w:szCs w:val="28"/>
        </w:rPr>
        <w:t>в</w:t>
      </w:r>
      <w:r w:rsidRPr="005421B3">
        <w:rPr>
          <w:rFonts w:ascii="Times New Roman" w:hAnsi="Times New Roman" w:cs="Times New Roman"/>
          <w:sz w:val="28"/>
          <w:szCs w:val="28"/>
        </w:rPr>
        <w:t>ным реконструкциям ориентированных графов.</w:t>
      </w:r>
      <w:r w:rsidR="007409F6">
        <w:rPr>
          <w:rFonts w:ascii="Times New Roman" w:hAnsi="Times New Roman" w:cs="Times New Roman"/>
          <w:sz w:val="28"/>
          <w:szCs w:val="28"/>
        </w:rPr>
        <w:t xml:space="preserve"> </w:t>
      </w:r>
      <w:r w:rsidR="000414C3">
        <w:rPr>
          <w:rFonts w:ascii="Times New Roman" w:hAnsi="Times New Roman" w:cs="Times New Roman"/>
          <w:sz w:val="28"/>
          <w:szCs w:val="28"/>
        </w:rPr>
        <w:t>В работе В.Н. Салия (см</w:t>
      </w:r>
      <w:r w:rsidR="00B0582D">
        <w:rPr>
          <w:rFonts w:ascii="Times New Roman" w:hAnsi="Times New Roman" w:cs="Times New Roman"/>
          <w:sz w:val="28"/>
          <w:szCs w:val="28"/>
        </w:rPr>
        <w:t>.</w:t>
      </w:r>
      <w:r w:rsidR="000414C3">
        <w:rPr>
          <w:rFonts w:ascii="Times New Roman" w:hAnsi="Times New Roman" w:cs="Times New Roman"/>
          <w:sz w:val="28"/>
          <w:szCs w:val="28"/>
        </w:rPr>
        <w:t xml:space="preserve"> [4</w:t>
      </w:r>
      <w:r w:rsidRPr="005421B3">
        <w:rPr>
          <w:rFonts w:ascii="Times New Roman" w:hAnsi="Times New Roman" w:cs="Times New Roman"/>
          <w:sz w:val="28"/>
          <w:szCs w:val="28"/>
        </w:rPr>
        <w:t>]) получены полные решения задачи о минимальных примитивных ра</w:t>
      </w:r>
      <w:r w:rsidRPr="005421B3">
        <w:rPr>
          <w:rFonts w:ascii="Times New Roman" w:hAnsi="Times New Roman" w:cs="Times New Roman"/>
          <w:sz w:val="28"/>
          <w:szCs w:val="28"/>
        </w:rPr>
        <w:t>с</w:t>
      </w:r>
      <w:r w:rsidRPr="005421B3">
        <w:rPr>
          <w:rFonts w:ascii="Times New Roman" w:hAnsi="Times New Roman" w:cs="Times New Roman"/>
          <w:sz w:val="28"/>
          <w:szCs w:val="28"/>
        </w:rPr>
        <w:t>ширениях для выходящих деревьев и линейных графов  типа I. Также представлены частичные решения для линейных графов     типа II и мног</w:t>
      </w:r>
      <w:r w:rsidRPr="005421B3">
        <w:rPr>
          <w:rFonts w:ascii="Times New Roman" w:hAnsi="Times New Roman" w:cs="Times New Roman"/>
          <w:sz w:val="28"/>
          <w:szCs w:val="28"/>
        </w:rPr>
        <w:t>о</w:t>
      </w:r>
      <w:r w:rsidRPr="005421B3">
        <w:rPr>
          <w:rFonts w:ascii="Times New Roman" w:hAnsi="Times New Roman" w:cs="Times New Roman"/>
          <w:sz w:val="28"/>
          <w:szCs w:val="28"/>
        </w:rPr>
        <w:t xml:space="preserve">угольных графов. </w:t>
      </w:r>
    </w:p>
    <w:p w:rsidR="005421B3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898">
        <w:rPr>
          <w:rFonts w:ascii="Times New Roman" w:hAnsi="Times New Roman" w:cs="Times New Roman"/>
          <w:sz w:val="28"/>
          <w:szCs w:val="28"/>
        </w:rPr>
        <w:t xml:space="preserve">Граф </w:t>
      </w:r>
      <m:oMath>
        <m:r>
          <w:rPr>
            <w:rFonts w:ascii="Cambria Math" w:hAnsi="Cambria Math" w:cs="Times New Roman"/>
            <w:sz w:val="28"/>
            <w:szCs w:val="28"/>
          </w:rPr>
          <m:t>G=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V,α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 матрицей смежности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8B6A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57898">
        <w:rPr>
          <w:rFonts w:ascii="Times New Roman" w:hAnsi="Times New Roman" w:cs="Times New Roman"/>
          <w:sz w:val="28"/>
          <w:szCs w:val="28"/>
        </w:rPr>
        <w:t xml:space="preserve">называется примитивным, если существует целое число </w:t>
      </w:r>
      <m:oMath>
        <m:r>
          <w:rPr>
            <w:rFonts w:ascii="Cambria Math" w:hAnsi="Cambria Math" w:cs="Times New Roman"/>
            <w:sz w:val="28"/>
            <w:szCs w:val="28"/>
          </w:rPr>
          <m:t>r ≥1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57898">
        <w:rPr>
          <w:rFonts w:ascii="Times New Roman" w:hAnsi="Times New Roman" w:cs="Times New Roman"/>
          <w:sz w:val="28"/>
          <w:szCs w:val="28"/>
        </w:rPr>
        <w:t>такое, что каждая вершина графа до</w:t>
      </w:r>
      <w:r w:rsidRPr="00E57898">
        <w:rPr>
          <w:rFonts w:ascii="Times New Roman" w:hAnsi="Times New Roman" w:cs="Times New Roman"/>
          <w:sz w:val="28"/>
          <w:szCs w:val="28"/>
        </w:rPr>
        <w:t>с</w:t>
      </w:r>
      <w:r w:rsidRPr="00E57898">
        <w:rPr>
          <w:rFonts w:ascii="Times New Roman" w:hAnsi="Times New Roman" w:cs="Times New Roman"/>
          <w:sz w:val="28"/>
          <w:szCs w:val="28"/>
        </w:rPr>
        <w:t xml:space="preserve">тижима из любой вершины за </w:t>
      </w:r>
      <w:r w:rsidRPr="00E5789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57898">
        <w:rPr>
          <w:rFonts w:ascii="Times New Roman" w:hAnsi="Times New Roman" w:cs="Times New Roman"/>
          <w:sz w:val="28"/>
          <w:szCs w:val="28"/>
        </w:rPr>
        <w:t xml:space="preserve"> шагов (иначе говоря, если в матрице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p>
        </m:sSup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все элементы равны 1). </w:t>
      </w:r>
      <w:r>
        <w:rPr>
          <w:rFonts w:ascii="Times New Roman" w:eastAsiaTheme="minorEastAsia" w:hAnsi="Times New Roman" w:cs="Times New Roman"/>
          <w:sz w:val="28"/>
          <w:szCs w:val="28"/>
        </w:rPr>
        <w:t>Основным инструментом в доказательствах является критерий примитивности: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сильно связный граф примитивен тогда и только тогда, когда наибольший общий делитель длин всех его контуров равен 1. </w:t>
      </w:r>
    </w:p>
    <w:p w:rsidR="005421B3" w:rsidRPr="00E57898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Наименьшее натуральное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r при котором 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в матрице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p>
        </m:sSup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все элементы равны 1, называется индексом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. Будем обозначать индекс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i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G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Известна достижимая абсолютная оценка индекса любого примитивного</w:t>
      </w:r>
      <w:r w:rsidRPr="008B6A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8B6A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вершинного орграфа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(см</w:t>
      </w:r>
      <w:r w:rsidR="00B0582D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>[5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]):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ind G≤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-2n+2.</m:t>
        </m:r>
      </m:oMath>
    </w:p>
    <w:p w:rsidR="00A07A36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обозначает количество добавочных дуг в минимальном сильно связном расширении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(V,   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графа </w:t>
      </w:r>
      <m:oMath>
        <m:r>
          <w:rPr>
            <w:rFonts w:ascii="Cambria Math" w:hAnsi="Cambria Math" w:cs="Times New Roman"/>
            <w:sz w:val="28"/>
            <w:szCs w:val="28"/>
          </w:rPr>
          <m:t>G=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V,α</m:t>
            </m:r>
          </m:e>
        </m:d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 |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|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>, 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ν(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3136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добавочных дуг в минимальном примитивном расширении графа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421B3" w:rsidRPr="00E57898" w:rsidRDefault="005421B3" w:rsidP="0031399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Многоугольный граф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 ≥3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вершинами </w:t>
      </w:r>
      <w:r w:rsidR="00A3136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это граф, полученный из контура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переориентацией некоторых его дуг. Если под степенью ве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шины понимать количество дуг, которым она инцидентна, то в мног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угольном графе каждая вершина имеет степень 2. Количество источников в многоугольном графе равно количеству стоков. Пусть φ</w:t>
      </w:r>
      <w:r w:rsidR="00A3136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некоторая 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биекция между множеством стоков и множеством источников данного многоугольного графа </w:t>
      </w:r>
      <w:r w:rsidRPr="00E578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5789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Если к </w:t>
      </w:r>
      <w:r w:rsidRPr="00E57898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присоединить все дуги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vφ(v)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136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сток, получится расширение графа </w:t>
      </w:r>
      <w:r w:rsidRPr="00E578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, назовем его φ </w:t>
      </w:r>
      <w:r w:rsidRPr="00A31368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расширением.</w:t>
      </w:r>
    </w:p>
    <w:p w:rsidR="005421B3" w:rsidRPr="00E57898" w:rsidRDefault="000414C3" w:rsidP="0031399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Теорема 1 (см</w:t>
      </w:r>
      <w:r w:rsidR="00B0582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[4</w:t>
      </w:r>
      <w:r w:rsidR="005421B3" w:rsidRPr="00E57898">
        <w:rPr>
          <w:rFonts w:ascii="Times New Roman" w:eastAsiaTheme="minorEastAsia" w:hAnsi="Times New Roman" w:cs="Times New Roman"/>
          <w:b/>
          <w:sz w:val="28"/>
          <w:szCs w:val="28"/>
        </w:rPr>
        <w:t>]).</w:t>
      </w:r>
      <w:r w:rsidR="005421B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421B3" w:rsidRPr="00E57898">
        <w:rPr>
          <w:rFonts w:ascii="Times New Roman" w:eastAsiaTheme="minorEastAsia" w:hAnsi="Times New Roman" w:cs="Times New Roman"/>
          <w:sz w:val="28"/>
          <w:szCs w:val="28"/>
        </w:rPr>
        <w:t>Для любой биекции φ между множеством стоков и множеством источников многоугольного графа соответствующее его φ</w:t>
      </w:r>
      <w:r w:rsidR="005421B3" w:rsidRPr="00A31368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421B3" w:rsidRPr="00E57898">
        <w:rPr>
          <w:rFonts w:ascii="Times New Roman" w:eastAsiaTheme="minorEastAsia" w:hAnsi="Times New Roman" w:cs="Times New Roman"/>
          <w:sz w:val="28"/>
          <w:szCs w:val="28"/>
        </w:rPr>
        <w:t xml:space="preserve">расширение является минимальным сильно связным расширением.        </w:t>
      </w:r>
      <w:r w:rsidR="005421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21B3" w:rsidRPr="00E578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∎</m:t>
        </m:r>
      </m:oMath>
    </w:p>
    <w:p w:rsidR="005421B3" w:rsidRDefault="005421B3" w:rsidP="0031399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7898">
        <w:rPr>
          <w:rFonts w:ascii="Times New Roman" w:eastAsiaTheme="minorEastAsia" w:hAnsi="Times New Roman" w:cs="Times New Roman"/>
          <w:b/>
          <w:sz w:val="28"/>
          <w:szCs w:val="28"/>
        </w:rPr>
        <w:t>Теорема 2 (см</w:t>
      </w:r>
      <w:r w:rsidR="00B0582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0414C3">
        <w:rPr>
          <w:rFonts w:ascii="Times New Roman" w:eastAsiaTheme="minorEastAsia" w:hAnsi="Times New Roman" w:cs="Times New Roman"/>
          <w:b/>
          <w:sz w:val="28"/>
          <w:szCs w:val="28"/>
        </w:rPr>
        <w:t xml:space="preserve"> [4</w:t>
      </w:r>
      <w:r w:rsidRPr="00E57898">
        <w:rPr>
          <w:rFonts w:ascii="Times New Roman" w:eastAsiaTheme="minorEastAsia" w:hAnsi="Times New Roman" w:cs="Times New Roman"/>
          <w:b/>
          <w:sz w:val="28"/>
          <w:szCs w:val="28"/>
        </w:rPr>
        <w:t>]).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Если сильно связный граф не является прим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тивным, то его минимальное примитивное расширение получается доба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лением одной дуги.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∎</m:t>
        </m:r>
      </m:oMath>
    </w:p>
    <w:p w:rsidR="005421B3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Теорема 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многоугольного графа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стоками (источниками) его минимальное примитивное расширение получается добавлением не более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чем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дуг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 ≤k+1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421B3" w:rsidRDefault="005421B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Доказательство. Пусть есть  многоугольный граф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который имеет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стоков (и, соответственно, источников).</w:t>
      </w:r>
    </w:p>
    <w:p w:rsidR="005421B3" w:rsidRPr="000414C3" w:rsidRDefault="005421B3" w:rsidP="0003375C">
      <w:pPr>
        <w:pStyle w:val="a5"/>
        <w:numPr>
          <w:ilvl w:val="0"/>
          <w:numId w:val="7"/>
        </w:numPr>
        <w:tabs>
          <w:tab w:val="left" w:pos="9355"/>
        </w:tabs>
        <w:spacing w:after="0" w:line="240" w:lineRule="auto"/>
        <w:ind w:left="426" w:right="566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14C3">
        <w:rPr>
          <w:rFonts w:ascii="Times New Roman" w:eastAsiaTheme="minorEastAsia" w:hAnsi="Times New Roman" w:cs="Times New Roman"/>
          <w:sz w:val="28"/>
          <w:szCs w:val="28"/>
        </w:rPr>
        <w:t>Рассмотрим произвольную биек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цию φ между множеством стоков и 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множеством источников графа </w:t>
      </w:r>
      <m:oMath>
        <m:r>
          <w:rPr>
            <w:rFonts w:ascii="Cambria Math" w:hAnsi="Cambria Math" w:cs="Times New Roman"/>
            <w:sz w:val="28"/>
            <w:szCs w:val="28"/>
          </w:rPr>
          <m:t>G.</m:t>
        </m:r>
      </m:oMath>
      <w:r w:rsidR="000414C3" w:rsidRPr="000414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Присоединим к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 все дуги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vφ(v)</m:t>
        </m:r>
      </m:oMath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136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сток. Т.е. получили φ-расширение графа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414C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421B3" w:rsidRDefault="005421B3" w:rsidP="00A07A36">
      <w:pPr>
        <w:pStyle w:val="a5"/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сильно связным графом (по теореме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1).</w:t>
      </w:r>
    </w:p>
    <w:p w:rsidR="005421B3" w:rsidRDefault="005421B3" w:rsidP="00946427">
      <w:pPr>
        <w:pStyle w:val="a5"/>
        <w:tabs>
          <w:tab w:val="left" w:pos="9355"/>
        </w:tabs>
        <w:spacing w:after="0" w:line="240" w:lineRule="auto"/>
        <w:ind w:left="426" w:right="566" w:hang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примитивным, то получили минимальное прим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тивное расширение с помощью добавления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дуг,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ν=k.</m:t>
        </m:r>
      </m:oMath>
    </w:p>
    <w:p w:rsidR="005421B3" w:rsidRPr="000414C3" w:rsidRDefault="005421B3" w:rsidP="0003375C">
      <w:pPr>
        <w:pStyle w:val="a5"/>
        <w:numPr>
          <w:ilvl w:val="0"/>
          <w:numId w:val="7"/>
        </w:numPr>
        <w:tabs>
          <w:tab w:val="left" w:pos="9355"/>
        </w:tabs>
        <w:spacing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примитивным, то достаточно добавить одну дугу, чтобы получить минимальное примитивное расширение (по теореме 2). Т.е. в этом случае получили минимальное примитивное расшир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ние с помощью добавления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дуг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ν=k+1.</m:t>
        </m:r>
      </m:oMath>
      <w:r w:rsidRPr="000414C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414C3">
        <w:rPr>
          <w:rFonts w:ascii="Times New Roman" w:eastAsiaTheme="minorEastAsia" w:hAnsi="Times New Roman" w:cs="Times New Roman"/>
          <w:sz w:val="28"/>
          <w:szCs w:val="28"/>
        </w:rPr>
        <w:t>■</w:t>
      </w:r>
    </w:p>
    <w:p w:rsidR="005421B3" w:rsidRDefault="005421B3" w:rsidP="00A07A36">
      <w:pPr>
        <w:tabs>
          <w:tab w:val="left" w:pos="9355"/>
        </w:tabs>
        <w:spacing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описания процедуры построения минимального примитивного расширения многоугол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>ьного графа была доказана теорема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4.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Теорема 4. </w:t>
      </w:r>
      <w:r>
        <w:rPr>
          <w:rFonts w:ascii="Times New Roman" w:eastAsiaTheme="minorEastAsia" w:hAnsi="Times New Roman" w:cs="Times New Roman"/>
          <w:sz w:val="28"/>
          <w:szCs w:val="28"/>
        </w:rPr>
        <w:t>Для любой биекции φ между множеством стоков и мн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жеством источников многоугольного графа в соответствующем его φ-расширении существует контур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k≥3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Доказательство. Будем представлять многоугольные графы двои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>ными векторами.</w:t>
      </w:r>
      <w:r w:rsidR="000414C3">
        <w:rPr>
          <w:rFonts w:ascii="Times New Roman" w:eastAsiaTheme="minorEastAsia" w:hAnsi="Times New Roman" w:cs="Times New Roman"/>
          <w:sz w:val="28"/>
          <w:szCs w:val="28"/>
        </w:rPr>
        <w:t xml:space="preserve"> Двоичный вектор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,...,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угольному графу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G=(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для любого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i∈(1,..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если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i+1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∈α;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если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i+1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∈α.</m:t>
                </m:r>
              </m:e>
            </m:eqArr>
          </m:e>
        </m:d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в двоичном представлении графа последовательно идут два н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две единицы, то граф имеет вид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>представленный на Илл. 1.</w:t>
      </w:r>
    </w:p>
    <w:p w:rsidR="00952A91" w:rsidRDefault="004351D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1D3">
        <w:pict>
          <v:oval id="_x0000_s1031" style="position:absolute;left:0;text-align:left;margin-left:205.1pt;margin-top:23.05pt;width:7.15pt;height:7.15pt;z-index:251644928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2.5pt;margin-top:25.85pt;width:42.6pt;height:.05pt;flip:y;z-index:251645952" o:connectortype="straight">
            <v:stroke endarrow="block"/>
          </v:shape>
        </w:pict>
      </w:r>
      <w:r w:rsidRPr="004351D3">
        <w:pict>
          <v:shape id="_x0000_s1029" type="#_x0000_t32" style="position:absolute;left:0;text-align:left;margin-left:114pt;margin-top:26.75pt;width:38.6pt;height:.05pt;z-index:251646976" o:connectortype="straight">
            <v:stroke endarrow="block"/>
          </v:shape>
        </w:pict>
      </w:r>
      <w:r w:rsidRPr="004351D3">
        <w:pict>
          <v:oval id="_x0000_s1030" style="position:absolute;left:0;text-align:left;margin-left:153.45pt;margin-top:23.05pt;width:7.15pt;height:7.15pt;z-index:251648000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oval id="_x0000_s1032" style="position:absolute;left:0;text-align:left;margin-left:106.85pt;margin-top:23.05pt;width:7.15pt;height:7.15pt;z-index:251649024" fillcolor="black [3213]" strokecolor="black [3213]" strokeweight="3pt">
            <v:shadow type="perspective" color="#7f7f7f [1601]" opacity=".5" offset="1pt" offset2="-1pt"/>
          </v:oval>
        </w:pic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</w:p>
    <w:p w:rsidR="00952A91" w:rsidRDefault="004351D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1D3">
        <w:pict>
          <v:shape id="_x0000_s1027" type="#_x0000_t32" style="position:absolute;left:0;text-align:left;margin-left:110.25pt;margin-top:11.05pt;width:0;height:37.3pt;z-index:251651072" o:connectortype="straight">
            <v:stroke endarrow="block"/>
          </v:shape>
        </w:pict>
      </w:r>
      <w:r w:rsidRPr="004351D3">
        <w:pict>
          <v:shape id="_x0000_s1026" type="#_x0000_t32" style="position:absolute;left:0;text-align:left;margin-left:208.95pt;margin-top:14.1pt;width:0;height:35.85pt;flip:y;z-index:251650048" o:connectortype="straight">
            <v:stroke endarrow="block"/>
          </v:shape>
        </w:pict>
      </w:r>
    </w:p>
    <w:p w:rsidR="00A07A36" w:rsidRDefault="00A2662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07A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3458B" w:rsidRDefault="00A07A36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…                </w:t>
      </w:r>
    </w:p>
    <w:p w:rsidR="0043458B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458B" w:rsidRPr="0043458B">
        <w:rPr>
          <w:rFonts w:ascii="Times New Roman" w:eastAsiaTheme="minorEastAsia" w:hAnsi="Times New Roman" w:cs="Times New Roman"/>
          <w:sz w:val="24"/>
          <w:szCs w:val="24"/>
        </w:rPr>
        <w:t xml:space="preserve">Илл. 1. Графическое </w:t>
      </w:r>
    </w:p>
    <w:p w:rsidR="00952A91" w:rsidRPr="0043458B" w:rsidRDefault="0043458B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43458B">
        <w:rPr>
          <w:rFonts w:ascii="Times New Roman" w:eastAsiaTheme="minorEastAsia" w:hAnsi="Times New Roman" w:cs="Times New Roman"/>
          <w:sz w:val="24"/>
          <w:szCs w:val="24"/>
        </w:rPr>
        <w:t>изображение графа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единственные источник и сток соответственно в графе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единственно возможное φ</w:t>
      </w:r>
      <w:r w:rsidRPr="00A31368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расширение получается проведением дуги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вершину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получили контур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k=3.</m:t>
        </m:r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единственные источник и сток соответственно в графе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для φ-расширений таких, что есть дуга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ве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шину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имеем контур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k=3.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φ-расширение в котором нет дуги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вершину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>.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усть данному φ-расширению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соответствует граф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(V,   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 теореме 1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сильно связным графом, следовательно, из любого стока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достижим любой его источник. В частности,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достижима вершина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По условию,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i+2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∉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в графе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стока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дуга в некоторый источник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из некоторого стока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дуга 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>. Так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достижима вершина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существует цепь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вершины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вершину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|P|≥1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контур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k=4+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т.е.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3.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осталось рассмотреть многоугольные графы, у кот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рых в двоичном векторе последовательно чередуется 0 и 1. Очевидно, что у таких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графов четное число вершин, так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противном случае, двои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ный вектор будет начинаться и заканчиваться одним и тем же значением и тогда φ-расширение этого графа будет содержать контур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k≥3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 теряя общности, будем доказывать для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(1,0,1,…,1,0)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(по определению многоугольного графа). Пронумеруем их в порядке обхода по часовой стрелке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являются источниками, а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являются стоками. Пусть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(V,   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="00A3136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φ</w:t>
      </w:r>
      <w:r w:rsidRPr="00A31368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расширение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таков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т.е. между парами вершин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есть пары </w:t>
      </w:r>
      <w:r w:rsidR="00A07A36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стречных дуг. Следовательно, в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≥3.</m:t>
        </m:r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Иначе,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 источник и  сток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кие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)∈α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но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i+1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∉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>Данный граф имеет вид, предста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3458B">
        <w:rPr>
          <w:rFonts w:ascii="Times New Roman" w:eastAsiaTheme="minorEastAsia" w:hAnsi="Times New Roman" w:cs="Times New Roman"/>
          <w:sz w:val="28"/>
          <w:szCs w:val="28"/>
        </w:rPr>
        <w:t>ленный на Илл. 2.</w:t>
      </w:r>
    </w:p>
    <w:p w:rsidR="00952A91" w:rsidRDefault="004351D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1D3">
        <w:pict>
          <v:shape id="_x0000_s1033" type="#_x0000_t32" style="position:absolute;left:0;text-align:left;margin-left:184.35pt;margin-top:17.65pt;width:41.4pt;height:68.75pt;z-index:251652096" o:connectortype="straight">
            <v:stroke endarrow="block"/>
          </v:shape>
        </w:pict>
      </w:r>
      <w:r w:rsidRPr="004351D3">
        <w:pict>
          <v:shape id="_x0000_s1034" type="#_x0000_t32" style="position:absolute;left:0;text-align:left;margin-left:100.85pt;margin-top:20.2pt;width:37.7pt;height:66.2pt;flip:y;z-index:251653120" o:connectortype="straight">
            <v:stroke endarrow="block"/>
          </v:shape>
        </w:pict>
      </w:r>
      <w:r w:rsidRPr="004351D3">
        <w:pict>
          <v:shape id="_x0000_s1035" type="#_x0000_t32" style="position:absolute;left:0;text-align:left;margin-left:228.35pt;margin-top:16.8pt;width:36.05pt;height:0;z-index:251654144" o:connectortype="straight">
            <v:stroke endarrow="block"/>
          </v:shape>
        </w:pict>
      </w:r>
      <w:r w:rsidRPr="004351D3">
        <w:pict>
          <v:shape id="_x0000_s1036" type="#_x0000_t32" style="position:absolute;left:0;text-align:left;margin-left:55.95pt;margin-top:17.65pt;width:36.05pt;height:0;z-index:251655168" o:connectortype="straight">
            <v:stroke endarrow="block"/>
          </v:shape>
        </w:pict>
      </w:r>
      <w:r w:rsidRPr="004351D3">
        <w:pict>
          <v:shape id="_x0000_s1037" type="#_x0000_t32" style="position:absolute;left:0;text-align:left;margin-left:145.7pt;margin-top:17.65pt;width:36.05pt;height:0;z-index:251656192" o:connectortype="straight">
            <v:stroke endarrow="block"/>
          </v:shape>
        </w:pict>
      </w:r>
      <w:r w:rsidRPr="004351D3">
        <w:pict>
          <v:shape id="_x0000_s1038" type="#_x0000_t32" style="position:absolute;left:0;text-align:left;margin-left:188.9pt;margin-top:16.8pt;width:36.85pt;height:0;flip:x;z-index:251657216" o:connectortype="straight">
            <v:stroke endarrow="block"/>
          </v:shape>
        </w:pict>
      </w:r>
      <w:r w:rsidRPr="004351D3">
        <w:pict>
          <v:shape id="_x0000_s1039" type="#_x0000_t32" style="position:absolute;left:0;text-align:left;margin-left:100.85pt;margin-top:17.65pt;width:36.85pt;height:0;flip:x;z-index:251658240" o:connectortype="straight">
            <v:stroke endarrow="block"/>
          </v:shape>
        </w:pict>
      </w:r>
      <w:r w:rsidRPr="004351D3">
        <w:pict>
          <v:oval id="_x0000_s1049" style="position:absolute;left:0;text-align:left;margin-left:181.75pt;margin-top:13.05pt;width:7.15pt;height:7.15pt;z-index:251659264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oval id="_x0000_s1050" style="position:absolute;left:0;text-align:left;margin-left:221.2pt;margin-top:12.2pt;width:7.15pt;height:7.15pt;z-index:251660288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oval id="_x0000_s1048" style="position:absolute;left:0;text-align:left;margin-left:138.55pt;margin-top:13.05pt;width:7.15pt;height:7.15pt;z-index:251661312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oval id="_x0000_s1047" style="position:absolute;left:0;text-align:left;margin-left:94.55pt;margin-top:13.05pt;width:7.15pt;height:7.15pt;z-index:251662336" fillcolor="black [3213]" strokecolor="black [3213]" strokeweight="3pt">
            <v:shadow type="perspective" color="#7f7f7f [1601]" opacity=".5" offset="1pt" offset2="-1pt"/>
          </v:oval>
        </w:pic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07A3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07A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7A3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7A36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</w:p>
    <w:p w:rsidR="00A07A36" w:rsidRDefault="00A07A36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52A91" w:rsidRDefault="00A07A36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</m:oMath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</w:p>
    <w:p w:rsidR="00952A91" w:rsidRDefault="004351D3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1D3">
        <w:pict>
          <v:oval id="_x0000_s1040" style="position:absolute;left:0;text-align:left;margin-left:136.85pt;margin-top:.9pt;width:7.15pt;height:7.15pt;z-index:251663360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shape id="_x0000_s1041" type="#_x0000_t32" style="position:absolute;left:0;text-align:left;margin-left:191.15pt;margin-top:3.8pt;width:36.85pt;height:0;flip:x;z-index:251664384" o:connectortype="straight">
            <v:stroke endarrow="block"/>
          </v:shape>
        </w:pict>
      </w:r>
      <w:r w:rsidRPr="004351D3">
        <w:pict>
          <v:oval id="_x0000_s1042" style="position:absolute;left:0;text-align:left;margin-left:183.8pt;margin-top:.05pt;width:7.15pt;height:7.15pt;z-index:251665408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shape id="_x0000_s1043" type="#_x0000_t32" style="position:absolute;left:0;text-align:left;margin-left:101.7pt;margin-top:4.65pt;width:36.85pt;height:0;flip:x;z-index:251666432" o:connectortype="straight">
            <v:stroke endarrow="block"/>
          </v:shape>
        </w:pict>
      </w:r>
      <w:r w:rsidRPr="004351D3">
        <w:pict>
          <v:shape id="_x0000_s1044" type="#_x0000_t32" style="position:absolute;left:0;text-align:left;margin-left:58.5pt;margin-top:4.65pt;width:36.05pt;height:0;z-index:251667456" o:connectortype="straight">
            <v:stroke endarrow="block"/>
          </v:shape>
        </w:pict>
      </w:r>
      <w:r w:rsidRPr="004351D3">
        <w:pict>
          <v:shape id="_x0000_s1045" type="#_x0000_t32" style="position:absolute;left:0;text-align:left;margin-left:228.35pt;margin-top:3.8pt;width:36.05pt;height:0;z-index:251668480" o:connectortype="straight">
            <v:stroke endarrow="block"/>
          </v:shape>
        </w:pict>
      </w:r>
      <w:r w:rsidRPr="004351D3">
        <w:pict>
          <v:oval id="_x0000_s1046" style="position:absolute;left:0;text-align:left;margin-left:221.2pt;margin-top:.9pt;width:7.15pt;height:7.15pt;z-index:251669504" fillcolor="black [3213]" strokecolor="black [3213]" strokeweight="3pt">
            <v:shadow type="perspective" color="#7f7f7f [1601]" opacity=".5" offset="1pt" offset2="-1pt"/>
          </v:oval>
        </w:pict>
      </w:r>
      <w:r w:rsidRPr="004351D3">
        <w:pict>
          <v:oval id="_x0000_s1051" style="position:absolute;left:0;text-align:left;margin-left:94.55pt;margin-top:.9pt;width:7.15pt;height:7.15pt;z-index:251670528" fillcolor="black [3213]" strokecolor="black [3213]" strokeweight="3pt">
            <v:shadow type="perspective" color="#7f7f7f [1601]" opacity=".5" offset="1pt" offset2="-1pt"/>
          </v:oval>
        </w:pic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A07A3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6E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A91">
        <w:rPr>
          <w:rFonts w:ascii="Times New Roman" w:eastAsiaTheme="minorEastAsia" w:hAnsi="Times New Roman" w:cs="Times New Roman"/>
          <w:sz w:val="28"/>
          <w:szCs w:val="28"/>
        </w:rPr>
        <w:t xml:space="preserve"> . . .</w:t>
      </w:r>
    </w:p>
    <w:p w:rsidR="00D060C5" w:rsidRDefault="00D060C5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43458B">
        <w:rPr>
          <w:rFonts w:ascii="Times New Roman" w:eastAsiaTheme="minorEastAsia" w:hAnsi="Times New Roman" w:cs="Times New Roman"/>
          <w:sz w:val="24"/>
          <w:szCs w:val="24"/>
        </w:rPr>
        <w:t xml:space="preserve">Илл. 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Графическое изображение выше </w:t>
      </w:r>
    </w:p>
    <w:p w:rsidR="0043458B" w:rsidRPr="0043458B" w:rsidRDefault="00D060C5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описанного графа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</w:p>
    <w:p w:rsidR="00952A91" w:rsidRDefault="00952A91" w:rsidP="00A07A36">
      <w:pPr>
        <w:tabs>
          <w:tab w:val="left" w:pos="9355"/>
        </w:tabs>
        <w:spacing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теореме 1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сильно связным графом, следовательно, из любого стока 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достижим любой его источник. В частности,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достижима вершина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По условию,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i+1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∉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в графе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стока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дуга в некоторый источник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из некоторого стока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дуга 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>. Так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достижима вершина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существует цепь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вершины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вершину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|P|≥1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контур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k=3+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т.е.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∎</m:t>
        </m:r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Процедура построения минимального примитивного расшир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ния многоугольного графа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Входные данные: многоугольный граф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имеющий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стоков (исто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>ников).</w:t>
      </w:r>
    </w:p>
    <w:p w:rsidR="00952A91" w:rsidRDefault="00952A91" w:rsidP="0003375C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left="426" w:right="566" w:hanging="28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φ  </w:t>
      </w:r>
      <w:r w:rsidR="00A31368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произвольная биекция между множеством стоков и мн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жеством источников  данного графа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Присоединим к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 дуги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vφ(v)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сток.</w:t>
      </w:r>
    </w:p>
    <w:p w:rsidR="00952A91" w:rsidRPr="00A26623" w:rsidRDefault="00952A91" w:rsidP="0003375C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left="426" w:right="566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примитивен, то мы получили минимальное примитивное расширение исходного многоугольного графа. Конец.</w:t>
      </w:r>
    </w:p>
    <w:p w:rsidR="00952A91" w:rsidRDefault="00952A91" w:rsidP="00B91D48">
      <w:pPr>
        <w:pStyle w:val="a5"/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противном случае,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сильно связный не примитивный граф. П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рейдем к шагу 3.</w:t>
      </w:r>
    </w:p>
    <w:p w:rsidR="00952A91" w:rsidRPr="00A26623" w:rsidRDefault="00A26623" w:rsidP="0003375C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>– сильно связный не примитивный граф, вследствие сильной свя</w:t>
      </w:r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ности каждая его дуга содержится в некотором контуре. Если в графе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имеется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k&gt;3</m:t>
        </m:r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, то присоединим к графу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дугу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. Теперь в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есть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>, длина кот</w:t>
      </w:r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k-1</m:t>
        </m:r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взаимно проста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952A91" w:rsidRPr="00A26623">
        <w:rPr>
          <w:rFonts w:ascii="Times New Roman" w:eastAsiaTheme="minorEastAsia" w:hAnsi="Times New Roman" w:cs="Times New Roman"/>
          <w:sz w:val="28"/>
          <w:szCs w:val="28"/>
        </w:rPr>
        <w:t>. Следовательно, полученный граф примитивен. Конец.</w:t>
      </w:r>
    </w:p>
    <w:p w:rsidR="00952A91" w:rsidRPr="00A26623" w:rsidRDefault="00952A91" w:rsidP="0003375C">
      <w:pPr>
        <w:pStyle w:val="a5"/>
        <w:numPr>
          <w:ilvl w:val="0"/>
          <w:numId w:val="2"/>
        </w:numPr>
        <w:tabs>
          <w:tab w:val="left" w:pos="9355"/>
        </w:tabs>
        <w:spacing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Если в графе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нет контура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k&gt;3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, то по теореме 4 в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есть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который имеет длину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 3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. Проведем встречную дугу для любой существующей в 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дуги. Теперь 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 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есть контур, длина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Pr="00A26623">
        <w:rPr>
          <w:rFonts w:ascii="Times New Roman" w:eastAsiaTheme="minorEastAsia" w:hAnsi="Times New Roman" w:cs="Times New Roman"/>
          <w:sz w:val="28"/>
          <w:szCs w:val="28"/>
        </w:rPr>
        <w:t xml:space="preserve"> и контур, длина которого 2. Следовател</w:t>
      </w:r>
      <w:r w:rsidRPr="00A26623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A26623">
        <w:rPr>
          <w:rFonts w:ascii="Times New Roman" w:eastAsiaTheme="minorEastAsia" w:hAnsi="Times New Roman" w:cs="Times New Roman"/>
          <w:sz w:val="28"/>
          <w:szCs w:val="28"/>
        </w:rPr>
        <w:t>но, полученный граф примитивен. Конец.</w:t>
      </w:r>
    </w:p>
    <w:p w:rsidR="00952A91" w:rsidRDefault="00952A91" w:rsidP="00A07A36">
      <w:pPr>
        <w:tabs>
          <w:tab w:val="left" w:pos="9355"/>
        </w:tabs>
        <w:spacing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Линейный граф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вершинами – это граф, полученный из 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переориентацией некоторых ее дуг. В линейном графе каждая вершина, кроме двух, называемых крайними, имеет степень 2, а крайние вершины имеют степень 1. Линейный граф относится к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>, если его крайние вершины обе являются источниками или обе являются стоками, и относя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ся к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одна из крайних вершин – источник, а другая – сток. У линейных графов типа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источников равно количеству стоков.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Теорема 6.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линейного графа типа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стоками (источниками) его минимальное примитивное расширение получается добавлением не более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чем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 дуг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 ≤k+1.</m:t>
        </m:r>
      </m:oMath>
    </w:p>
    <w:p w:rsidR="00952A91" w:rsidRDefault="00952A91" w:rsidP="00A07A36">
      <w:pPr>
        <w:tabs>
          <w:tab w:val="left" w:pos="9355"/>
        </w:tabs>
        <w:spacing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Доказательство.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A3136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B9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линейный граф типа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стоками (и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точниками). Так как в линейном графе типа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952A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источников 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стоков равно, то проведя дугу из крайней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вершины</w:t>
      </w:r>
      <w:r>
        <w:rPr>
          <w:rFonts w:ascii="Times New Roman" w:eastAsiaTheme="minorEastAsia" w:hAnsi="Times New Roman" w:cs="Times New Roman"/>
          <w:sz w:val="28"/>
          <w:szCs w:val="28"/>
        </w:rPr>
        <w:t>, которая является ст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ком в крайнюю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>вершину</w:t>
      </w:r>
      <w:r w:rsidR="00B91D4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источник, получим многоугольный граф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стоком (источником). По теореме 3 для многоугольных графов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стоком (источником) справедлива оценка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для линейных графов типа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952A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6623">
        <w:rPr>
          <w:rFonts w:ascii="Times New Roman" w:eastAsiaTheme="minorEastAsia" w:hAnsi="Times New Roman" w:cs="Times New Roman"/>
          <w:sz w:val="28"/>
          <w:szCs w:val="28"/>
        </w:rPr>
        <w:t xml:space="preserve">получаем 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+ 1.  </m:t>
        </m:r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>Окончательно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 ≤k+1</m:t>
        </m:r>
      </m:oMath>
      <w:r w:rsidR="00A2662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■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Теорема 7. </w:t>
      </w:r>
      <w:r>
        <w:rPr>
          <w:rFonts w:ascii="Times New Roman" w:hAnsi="Times New Roman" w:cs="Times New Roman"/>
          <w:sz w:val="28"/>
          <w:szCs w:val="28"/>
        </w:rPr>
        <w:t xml:space="preserve">Для любого связного орграфа с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стоками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источник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ми его минимальное примитивное расширение получается добавлением не более</w:t>
      </w:r>
      <w:r w:rsidR="00972D34">
        <w:rPr>
          <w:rFonts w:ascii="Times New Roman" w:eastAsiaTheme="minorEastAsia" w:hAnsi="Times New Roman" w:cs="Times New Roman"/>
          <w:sz w:val="28"/>
          <w:szCs w:val="28"/>
        </w:rPr>
        <w:t xml:space="preserve"> чем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k,l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дуг (либо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k,l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k,l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Доказательство. По теореме, доказанной в работе А.С. Кадушкиной (см</w:t>
      </w:r>
      <w:r w:rsidR="00B0582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[3]), каждый связный орграф  может быть перестроен в сильно свя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ный путем добавления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k,l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дуг.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полученный сильно связный граф является примитивным, то получили минимальное примитивное расширение с помощью добавления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k,l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дуг.</w:t>
      </w:r>
    </w:p>
    <w:p w:rsidR="00952A91" w:rsidRDefault="00952A91" w:rsidP="00A07A36">
      <w:pPr>
        <w:tabs>
          <w:tab w:val="left" w:pos="9355"/>
        </w:tabs>
        <w:spacing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Иначе, имеем сильно связный, но не примитивный граф. По теореме 2 достаточно добавить одну дугу, чтобы получить минимальное прим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тивное расширение. Т.е. в этом случае получили минимальное примити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ное расширение с помощью добавления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k,l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="00972D34">
        <w:rPr>
          <w:rFonts w:ascii="Times New Roman" w:eastAsiaTheme="minorEastAsia" w:hAnsi="Times New Roman" w:cs="Times New Roman"/>
          <w:sz w:val="28"/>
          <w:szCs w:val="28"/>
        </w:rPr>
        <w:t xml:space="preserve"> дуг.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3139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∎</m:t>
        </m:r>
      </m:oMath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Процедура построения минимального примитивного расшир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ния </w:t>
      </w:r>
      <w:r w:rsidR="00972D34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произвольного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связного орграфа.</w:t>
      </w:r>
    </w:p>
    <w:p w:rsidR="00952A91" w:rsidRDefault="00952A91" w:rsidP="00A07A36">
      <w:pPr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Входные данные: связный орграф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стоков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источн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ков.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1D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стоки,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sub>
        </m:sSub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1D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источники орграфа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стоков проведем по одной дуге в каждый из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 источников, таким образом, чтобы в исходном графе образовался контур наибольшей длины. А именно, соединим сток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с источн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72D34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ком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72D34" w:rsidRPr="00972D3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72D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i=1,…,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-1.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Добавлением таких дуг всегда можно получить в исходном графе контур наибольшей длины (путем изм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нения нумерации стоков или источников). Если для исходного ор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рафа было верно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k=l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>, то полученный граф является сильно свя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ным.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t>Если в орграфе остались источники, т.е. в исходном графе выполн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лось неравенство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>, то в силу связности исходного графа в нем имеется дуга из каждого такого источника в некоторую вершину. Проведем для этой дуги встречную. Полученный граф является сильно связным.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Если в орграфе остались стоки, т.е. в исходном графе выполнялось неравенство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&gt;l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>, то в силу связности исходного графа в нем имее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ся дуга в каждый такой сток  из некоторой вершины. Проведем для этой дуги встречную. Полученный граф является сильно связным.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lastRenderedPageBreak/>
        <w:t>Если полученный граф примитивен, то мы получили минимальное примитивное расширение исходного связного графа. Конец.</w:t>
      </w:r>
    </w:p>
    <w:p w:rsidR="00952A91" w:rsidRDefault="00952A91" w:rsidP="00A07A36">
      <w:pPr>
        <w:pStyle w:val="a5"/>
        <w:tabs>
          <w:tab w:val="left" w:pos="9355"/>
        </w:tabs>
        <w:spacing w:after="0" w:line="240" w:lineRule="auto"/>
        <w:ind w:left="-284"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противном случае,  имеем сильно связный не прим</w:t>
      </w:r>
      <w:r w:rsidR="007409F6">
        <w:rPr>
          <w:rFonts w:ascii="Times New Roman" w:eastAsiaTheme="minorEastAsia" w:hAnsi="Times New Roman" w:cs="Times New Roman"/>
          <w:sz w:val="28"/>
          <w:szCs w:val="28"/>
        </w:rPr>
        <w:t>итивный граф.</w:t>
      </w:r>
    </w:p>
    <w:p w:rsidR="00952A91" w:rsidRPr="00972D34" w:rsidRDefault="00972D34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Имеем</w:t>
      </w:r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сильно связный не примитивный граф, вследствие сильной связности каждая его дуга содержится в некотором контуре. Если в графе  имеется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k&gt;3</m:t>
        </m:r>
      </m:oMath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>, то присоед</w:t>
      </w:r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ним к графу дугу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. Теперь в графе есть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>, дл</w:t>
      </w:r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на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k-1</m:t>
        </m:r>
      </m:oMath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взаимно проста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952A91" w:rsidRPr="00972D34">
        <w:rPr>
          <w:rFonts w:ascii="Times New Roman" w:eastAsiaTheme="minorEastAsia" w:hAnsi="Times New Roman" w:cs="Times New Roman"/>
          <w:sz w:val="28"/>
          <w:szCs w:val="28"/>
        </w:rPr>
        <w:t>. Следовательно, полученный граф примитивен. Конец.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left="426" w:right="56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Если в графе среди всех контуров наибольшую длину имеет контур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 3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, то проведем встречную дугу для любой существующей в  графе дуги. Теперь в графе есть контур, длина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и контур, длина которого 2. Следовательно, пол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ченный граф примитивен. Конец.</w:t>
      </w:r>
    </w:p>
    <w:p w:rsidR="00952A91" w:rsidRPr="00972D34" w:rsidRDefault="00952A91" w:rsidP="0003375C">
      <w:pPr>
        <w:pStyle w:val="a5"/>
        <w:numPr>
          <w:ilvl w:val="0"/>
          <w:numId w:val="4"/>
        </w:numPr>
        <w:tabs>
          <w:tab w:val="left" w:pos="9355"/>
        </w:tabs>
        <w:spacing w:line="240" w:lineRule="auto"/>
        <w:ind w:left="426" w:right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Если в графе все контуры имеют длину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 2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и пусть в графе есть контуры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тогда проведем дугу из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Теперь в графе есть контур, длина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3,</m:t>
        </m:r>
      </m:oMath>
      <w:r w:rsidRPr="00972D34">
        <w:rPr>
          <w:rFonts w:ascii="Times New Roman" w:eastAsiaTheme="minorEastAsia" w:hAnsi="Times New Roman" w:cs="Times New Roman"/>
          <w:sz w:val="28"/>
          <w:szCs w:val="28"/>
        </w:rPr>
        <w:t xml:space="preserve"> и контур, длина к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972D34">
        <w:rPr>
          <w:rFonts w:ascii="Times New Roman" w:eastAsiaTheme="minorEastAsia" w:hAnsi="Times New Roman" w:cs="Times New Roman"/>
          <w:sz w:val="28"/>
          <w:szCs w:val="28"/>
        </w:rPr>
        <w:t>торого 2. Следовательно, полученный граф примитивен. Конец.</w:t>
      </w:r>
    </w:p>
    <w:p w:rsidR="007409F6" w:rsidRPr="00C46262" w:rsidRDefault="007409F6" w:rsidP="00A07A36">
      <w:pPr>
        <w:tabs>
          <w:tab w:val="left" w:pos="9355"/>
        </w:tabs>
        <w:spacing w:line="240" w:lineRule="auto"/>
        <w:ind w:left="-284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57898">
        <w:rPr>
          <w:rFonts w:ascii="Times New Roman" w:hAnsi="Times New Roman" w:cs="Times New Roman"/>
          <w:sz w:val="28"/>
          <w:szCs w:val="28"/>
        </w:rPr>
        <w:t xml:space="preserve"> получены полные решения задач о минимальном примитивном расширении путем добавления дуг для многоугольных гр</w:t>
      </w:r>
      <w:r w:rsidRPr="00E57898">
        <w:rPr>
          <w:rFonts w:ascii="Times New Roman" w:hAnsi="Times New Roman" w:cs="Times New Roman"/>
          <w:sz w:val="28"/>
          <w:szCs w:val="28"/>
        </w:rPr>
        <w:t>а</w:t>
      </w:r>
      <w:r w:rsidR="00972D34">
        <w:rPr>
          <w:rFonts w:ascii="Times New Roman" w:hAnsi="Times New Roman" w:cs="Times New Roman"/>
          <w:sz w:val="28"/>
          <w:szCs w:val="28"/>
        </w:rPr>
        <w:t>фов и</w:t>
      </w:r>
      <w:r w:rsidRPr="00E57898">
        <w:rPr>
          <w:rFonts w:ascii="Times New Roman" w:hAnsi="Times New Roman" w:cs="Times New Roman"/>
          <w:sz w:val="28"/>
          <w:szCs w:val="28"/>
        </w:rPr>
        <w:t xml:space="preserve"> линейных графов типа </w:t>
      </w:r>
      <w:r w:rsidRPr="00E5789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Эти </w:t>
      </w:r>
      <w:r w:rsidRPr="00E57898">
        <w:rPr>
          <w:rFonts w:ascii="Times New Roman" w:hAnsi="Times New Roman" w:cs="Times New Roman"/>
          <w:sz w:val="28"/>
          <w:szCs w:val="28"/>
        </w:rPr>
        <w:t>результаты  обобщены на произвол</w:t>
      </w:r>
      <w:r w:rsidRPr="00E57898">
        <w:rPr>
          <w:rFonts w:ascii="Times New Roman" w:hAnsi="Times New Roman" w:cs="Times New Roman"/>
          <w:sz w:val="28"/>
          <w:szCs w:val="28"/>
        </w:rPr>
        <w:t>ь</w:t>
      </w:r>
      <w:r w:rsidRPr="00E57898">
        <w:rPr>
          <w:rFonts w:ascii="Times New Roman" w:hAnsi="Times New Roman" w:cs="Times New Roman"/>
          <w:sz w:val="28"/>
          <w:szCs w:val="28"/>
        </w:rPr>
        <w:t xml:space="preserve">ные связные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ориентированные графы. Для указанных </w:t>
      </w:r>
      <w:r w:rsidRPr="00C46262">
        <w:rPr>
          <w:rFonts w:ascii="Times New Roman" w:hAnsi="Times New Roman" w:cs="Times New Roman"/>
          <w:sz w:val="28"/>
          <w:szCs w:val="28"/>
        </w:rPr>
        <w:t>типов графов найд</w:t>
      </w:r>
      <w:r w:rsidRPr="00C46262">
        <w:rPr>
          <w:rFonts w:ascii="Times New Roman" w:hAnsi="Times New Roman" w:cs="Times New Roman"/>
          <w:sz w:val="28"/>
          <w:szCs w:val="28"/>
        </w:rPr>
        <w:t>е</w:t>
      </w:r>
      <w:r w:rsidRPr="00C46262">
        <w:rPr>
          <w:rFonts w:ascii="Times New Roman" w:hAnsi="Times New Roman" w:cs="Times New Roman"/>
          <w:sz w:val="28"/>
          <w:szCs w:val="28"/>
        </w:rPr>
        <w:t>ны оценки количества добавочных дуг, описаны алгоритмы построения минимальных примитивных расширений.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6262">
        <w:rPr>
          <w:rFonts w:ascii="Times New Roman" w:hAnsi="Times New Roman" w:cs="Times New Roman"/>
          <w:sz w:val="28"/>
          <w:szCs w:val="28"/>
        </w:rPr>
        <w:t>оставлен каталог многоугол</w:t>
      </w:r>
      <w:r w:rsidRPr="00C46262">
        <w:rPr>
          <w:rFonts w:ascii="Times New Roman" w:hAnsi="Times New Roman" w:cs="Times New Roman"/>
          <w:sz w:val="28"/>
          <w:szCs w:val="28"/>
        </w:rPr>
        <w:t>ь</w:t>
      </w:r>
      <w:r w:rsidRPr="00C46262">
        <w:rPr>
          <w:rFonts w:ascii="Times New Roman" w:hAnsi="Times New Roman" w:cs="Times New Roman"/>
          <w:sz w:val="28"/>
          <w:szCs w:val="28"/>
        </w:rPr>
        <w:t>ных графов</w:t>
      </w:r>
      <w:r w:rsidR="00972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898">
        <w:rPr>
          <w:rFonts w:ascii="Times New Roman" w:eastAsiaTheme="minorEastAsia" w:hAnsi="Times New Roman" w:cs="Times New Roman"/>
          <w:sz w:val="28"/>
          <w:szCs w:val="28"/>
        </w:rPr>
        <w:t>φ</w:t>
      </w:r>
      <w:r w:rsidRPr="00C46262">
        <w:rPr>
          <w:rFonts w:ascii="Times New Roman" w:hAnsi="Times New Roman" w:cs="Times New Roman"/>
          <w:sz w:val="28"/>
          <w:szCs w:val="28"/>
        </w:rPr>
        <w:t>-расширения которых не являются примитивными графами.</w:t>
      </w:r>
    </w:p>
    <w:p w:rsidR="007409F6" w:rsidRPr="00020D8B" w:rsidRDefault="00020D8B" w:rsidP="00A07A36">
      <w:pPr>
        <w:pStyle w:val="a5"/>
        <w:tabs>
          <w:tab w:val="left" w:pos="9355"/>
        </w:tabs>
        <w:spacing w:after="0" w:line="240" w:lineRule="auto"/>
        <w:ind w:left="-284" w:right="566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СПИСОК ЛИТЕРАТУРЫ</w:t>
      </w:r>
    </w:p>
    <w:p w:rsidR="00020D8B" w:rsidRPr="00020D8B" w:rsidRDefault="00020D8B" w:rsidP="0003375C">
      <w:pPr>
        <w:pStyle w:val="a5"/>
        <w:numPr>
          <w:ilvl w:val="0"/>
          <w:numId w:val="8"/>
        </w:numPr>
        <w:spacing w:after="0" w:line="240" w:lineRule="auto"/>
        <w:ind w:left="426" w:right="56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0D8B">
        <w:rPr>
          <w:rFonts w:ascii="Times New Roman" w:hAnsi="Times New Roman" w:cs="Times New Roman"/>
          <w:i/>
          <w:iCs/>
          <w:sz w:val="28"/>
          <w:szCs w:val="28"/>
        </w:rPr>
        <w:t>Салий В. Н.</w:t>
      </w:r>
      <w:r w:rsidRPr="00020D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0D8B">
        <w:rPr>
          <w:rFonts w:ascii="Times New Roman" w:hAnsi="Times New Roman" w:cs="Times New Roman"/>
          <w:sz w:val="28"/>
          <w:szCs w:val="28"/>
        </w:rPr>
        <w:t xml:space="preserve">Оптимальные реконструкции графов // </w:t>
      </w:r>
      <w:r w:rsidRPr="00020D8B">
        <w:rPr>
          <w:rFonts w:ascii="Times New Roman" w:hAnsi="Times New Roman" w:cs="Times New Roman"/>
          <w:iCs/>
          <w:sz w:val="28"/>
          <w:szCs w:val="28"/>
        </w:rPr>
        <w:t xml:space="preserve"> Современные проблемы дифференциальн</w:t>
      </w:r>
      <w:r w:rsidR="00A07A36">
        <w:rPr>
          <w:rFonts w:ascii="Times New Roman" w:hAnsi="Times New Roman" w:cs="Times New Roman"/>
          <w:iCs/>
          <w:sz w:val="28"/>
          <w:szCs w:val="28"/>
        </w:rPr>
        <w:t xml:space="preserve">ой геометрии и общей алгебры. </w:t>
      </w:r>
      <w:r w:rsidRPr="00020D8B">
        <w:rPr>
          <w:rFonts w:ascii="Times New Roman" w:hAnsi="Times New Roman" w:cs="Times New Roman"/>
          <w:iCs/>
          <w:sz w:val="28"/>
          <w:szCs w:val="28"/>
        </w:rPr>
        <w:t>Саратов: Изд</w:t>
      </w:r>
      <w:r w:rsidRPr="00313996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020D8B">
        <w:rPr>
          <w:rFonts w:ascii="Times New Roman" w:hAnsi="Times New Roman" w:cs="Times New Roman"/>
          <w:iCs/>
          <w:sz w:val="28"/>
          <w:szCs w:val="28"/>
        </w:rPr>
        <w:t xml:space="preserve">во Сарат. </w:t>
      </w:r>
      <w:r>
        <w:rPr>
          <w:rFonts w:ascii="Times New Roman" w:hAnsi="Times New Roman" w:cs="Times New Roman"/>
          <w:iCs/>
          <w:sz w:val="28"/>
          <w:szCs w:val="28"/>
        </w:rPr>
        <w:t>ун</w:t>
      </w:r>
      <w:r w:rsidRPr="00313996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та, 2008. С</w:t>
      </w:r>
      <w:r w:rsidRPr="00020D8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59–</w:t>
      </w:r>
      <w:r w:rsidRPr="00020D8B">
        <w:rPr>
          <w:rFonts w:ascii="Times New Roman" w:hAnsi="Times New Roman" w:cs="Times New Roman"/>
          <w:iCs/>
          <w:sz w:val="28"/>
          <w:szCs w:val="28"/>
        </w:rPr>
        <w:t>65.</w:t>
      </w:r>
    </w:p>
    <w:p w:rsidR="00020D8B" w:rsidRPr="00020D8B" w:rsidRDefault="00952A91" w:rsidP="0003375C">
      <w:pPr>
        <w:pStyle w:val="a5"/>
        <w:numPr>
          <w:ilvl w:val="0"/>
          <w:numId w:val="8"/>
        </w:numPr>
        <w:tabs>
          <w:tab w:val="left" w:pos="9355"/>
        </w:tabs>
        <w:spacing w:after="0" w:line="240" w:lineRule="auto"/>
        <w:ind w:left="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D8B">
        <w:rPr>
          <w:rFonts w:ascii="Times New Roman" w:hAnsi="Times New Roman" w:cs="Times New Roman"/>
          <w:i/>
          <w:sz w:val="28"/>
          <w:szCs w:val="28"/>
        </w:rPr>
        <w:t xml:space="preserve">Гавриков </w:t>
      </w:r>
      <w:r w:rsidRPr="00020D8B">
        <w:rPr>
          <w:rFonts w:ascii="Times New Roman" w:eastAsia="Calibri" w:hAnsi="Times New Roman" w:cs="Times New Roman"/>
          <w:i/>
          <w:sz w:val="28"/>
          <w:szCs w:val="28"/>
        </w:rPr>
        <w:t xml:space="preserve"> А.</w:t>
      </w:r>
      <w:r w:rsidR="000337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20D8B">
        <w:rPr>
          <w:rFonts w:ascii="Times New Roman" w:hAnsi="Times New Roman" w:cs="Times New Roman"/>
          <w:i/>
          <w:sz w:val="28"/>
          <w:szCs w:val="28"/>
        </w:rPr>
        <w:t>В</w:t>
      </w:r>
      <w:r w:rsidRPr="00020D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20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D8B">
        <w:rPr>
          <w:rFonts w:ascii="Times New Roman" w:hAnsi="Times New Roman" w:cs="Times New Roman"/>
          <w:sz w:val="28"/>
          <w:szCs w:val="28"/>
        </w:rPr>
        <w:t>Оптимальная эйлерова реконструкция орграфа путем добавления дуг</w:t>
      </w:r>
      <w:r w:rsidRPr="00020D8B">
        <w:rPr>
          <w:rFonts w:ascii="Times New Roman" w:eastAsia="Calibri" w:hAnsi="Times New Roman" w:cs="Times New Roman"/>
          <w:sz w:val="28"/>
          <w:szCs w:val="28"/>
        </w:rPr>
        <w:t xml:space="preserve"> // Компьютерные науки и </w:t>
      </w:r>
      <w:r w:rsidR="00B114B2">
        <w:rPr>
          <w:rFonts w:ascii="Times New Roman" w:eastAsia="Calibri" w:hAnsi="Times New Roman" w:cs="Times New Roman"/>
          <w:sz w:val="28"/>
          <w:szCs w:val="28"/>
        </w:rPr>
        <w:t>и</w:t>
      </w:r>
      <w:r w:rsidRPr="00020D8B">
        <w:rPr>
          <w:rFonts w:ascii="Times New Roman" w:eastAsia="Calibri" w:hAnsi="Times New Roman" w:cs="Times New Roman"/>
          <w:sz w:val="28"/>
          <w:szCs w:val="28"/>
        </w:rPr>
        <w:t>нформационные технол</w:t>
      </w:r>
      <w:r w:rsidRPr="00020D8B">
        <w:rPr>
          <w:rFonts w:ascii="Times New Roman" w:eastAsia="Calibri" w:hAnsi="Times New Roman" w:cs="Times New Roman"/>
          <w:sz w:val="28"/>
          <w:szCs w:val="28"/>
        </w:rPr>
        <w:t>о</w:t>
      </w:r>
      <w:r w:rsidR="00A07A36">
        <w:rPr>
          <w:rFonts w:ascii="Times New Roman" w:eastAsia="Calibri" w:hAnsi="Times New Roman" w:cs="Times New Roman"/>
          <w:sz w:val="28"/>
          <w:szCs w:val="28"/>
        </w:rPr>
        <w:t xml:space="preserve">гии: </w:t>
      </w:r>
      <w:r w:rsidRPr="00020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A36">
        <w:rPr>
          <w:rFonts w:ascii="Times New Roman" w:eastAsia="Calibri" w:hAnsi="Times New Roman" w:cs="Times New Roman"/>
          <w:sz w:val="28"/>
          <w:szCs w:val="28"/>
        </w:rPr>
        <w:t xml:space="preserve">материалы науч. конф. </w:t>
      </w:r>
      <w:r w:rsidRPr="00020D8B">
        <w:rPr>
          <w:rFonts w:ascii="Times New Roman" w:eastAsia="Calibri" w:hAnsi="Times New Roman" w:cs="Times New Roman"/>
          <w:sz w:val="28"/>
          <w:szCs w:val="28"/>
        </w:rPr>
        <w:t>Саратов: Из</w:t>
      </w:r>
      <w:r w:rsidR="00A07A36">
        <w:rPr>
          <w:rFonts w:ascii="Times New Roman" w:hAnsi="Times New Roman" w:cs="Times New Roman"/>
          <w:sz w:val="28"/>
          <w:szCs w:val="28"/>
        </w:rPr>
        <w:t>д</w:t>
      </w:r>
      <w:r w:rsidR="00A07A36" w:rsidRPr="00313996">
        <w:rPr>
          <w:rFonts w:ascii="Times New Roman" w:hAnsi="Times New Roman" w:cs="Times New Roman"/>
          <w:b/>
          <w:sz w:val="28"/>
          <w:szCs w:val="28"/>
        </w:rPr>
        <w:t>-</w:t>
      </w:r>
      <w:r w:rsidR="00A07A36">
        <w:rPr>
          <w:rFonts w:ascii="Times New Roman" w:hAnsi="Times New Roman" w:cs="Times New Roman"/>
          <w:sz w:val="28"/>
          <w:szCs w:val="28"/>
        </w:rPr>
        <w:t>во Сарат. ун</w:t>
      </w:r>
      <w:r w:rsidR="00A07A36" w:rsidRPr="00313996">
        <w:rPr>
          <w:rFonts w:ascii="Times New Roman" w:hAnsi="Times New Roman" w:cs="Times New Roman"/>
          <w:i/>
          <w:sz w:val="28"/>
          <w:szCs w:val="28"/>
        </w:rPr>
        <w:t>-</w:t>
      </w:r>
      <w:r w:rsidR="00A07A36">
        <w:rPr>
          <w:rFonts w:ascii="Times New Roman" w:hAnsi="Times New Roman" w:cs="Times New Roman"/>
          <w:sz w:val="28"/>
          <w:szCs w:val="28"/>
        </w:rPr>
        <w:t>та, 2010. С</w:t>
      </w:r>
      <w:r w:rsidRPr="00020D8B">
        <w:rPr>
          <w:rFonts w:ascii="Times New Roman" w:hAnsi="Times New Roman" w:cs="Times New Roman"/>
          <w:sz w:val="28"/>
          <w:szCs w:val="28"/>
        </w:rPr>
        <w:t>. 41</w:t>
      </w:r>
      <w:r w:rsidR="00020D8B">
        <w:rPr>
          <w:rFonts w:ascii="Times New Roman" w:hAnsi="Times New Roman" w:cs="Times New Roman"/>
          <w:iCs/>
          <w:sz w:val="28"/>
          <w:szCs w:val="28"/>
        </w:rPr>
        <w:t>–</w:t>
      </w:r>
      <w:r w:rsidRPr="00020D8B">
        <w:rPr>
          <w:rFonts w:ascii="Times New Roman" w:hAnsi="Times New Roman" w:cs="Times New Roman"/>
          <w:sz w:val="28"/>
          <w:szCs w:val="28"/>
        </w:rPr>
        <w:t>44</w:t>
      </w:r>
      <w:r w:rsidRPr="00020D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A91" w:rsidRDefault="00952A91" w:rsidP="0003375C">
      <w:pPr>
        <w:pStyle w:val="a5"/>
        <w:numPr>
          <w:ilvl w:val="0"/>
          <w:numId w:val="8"/>
        </w:numPr>
        <w:spacing w:after="0" w:line="240" w:lineRule="auto"/>
        <w:ind w:left="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36">
        <w:rPr>
          <w:rFonts w:ascii="Times New Roman" w:eastAsia="Calibri" w:hAnsi="Times New Roman" w:cs="Times New Roman"/>
          <w:i/>
          <w:sz w:val="28"/>
          <w:szCs w:val="28"/>
        </w:rPr>
        <w:t>Кадушкина А.</w:t>
      </w:r>
      <w:r w:rsidR="000337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A36">
        <w:rPr>
          <w:rFonts w:ascii="Times New Roman" w:eastAsia="Calibri" w:hAnsi="Times New Roman" w:cs="Times New Roman"/>
          <w:i/>
          <w:sz w:val="28"/>
          <w:szCs w:val="28"/>
        </w:rPr>
        <w:t>С.</w:t>
      </w:r>
      <w:r w:rsidRPr="00020D8B">
        <w:rPr>
          <w:rFonts w:ascii="Times New Roman" w:eastAsia="Calibri" w:hAnsi="Times New Roman" w:cs="Times New Roman"/>
          <w:sz w:val="28"/>
          <w:szCs w:val="28"/>
        </w:rPr>
        <w:t xml:space="preserve"> Минимальные сильно связные реконструкции ор</w:t>
      </w:r>
      <w:r w:rsidRPr="00020D8B">
        <w:rPr>
          <w:rFonts w:ascii="Times New Roman" w:eastAsia="Calibri" w:hAnsi="Times New Roman" w:cs="Times New Roman"/>
          <w:sz w:val="28"/>
          <w:szCs w:val="28"/>
        </w:rPr>
        <w:t>и</w:t>
      </w:r>
      <w:r w:rsidRPr="00020D8B">
        <w:rPr>
          <w:rFonts w:ascii="Times New Roman" w:eastAsia="Calibri" w:hAnsi="Times New Roman" w:cs="Times New Roman"/>
          <w:sz w:val="28"/>
          <w:szCs w:val="28"/>
        </w:rPr>
        <w:t>ентированных</w:t>
      </w:r>
      <w:r w:rsidR="00B114B2">
        <w:rPr>
          <w:rFonts w:ascii="Times New Roman" w:eastAsia="Calibri" w:hAnsi="Times New Roman" w:cs="Times New Roman"/>
          <w:sz w:val="28"/>
          <w:szCs w:val="28"/>
        </w:rPr>
        <w:t xml:space="preserve"> графов // Компьютерные науки и и</w:t>
      </w:r>
      <w:r w:rsidRPr="00020D8B">
        <w:rPr>
          <w:rFonts w:ascii="Times New Roman" w:eastAsia="Calibri" w:hAnsi="Times New Roman" w:cs="Times New Roman"/>
          <w:sz w:val="28"/>
          <w:szCs w:val="28"/>
        </w:rPr>
        <w:t>нформационные техно</w:t>
      </w:r>
      <w:r w:rsidR="00A07A36">
        <w:rPr>
          <w:rFonts w:ascii="Times New Roman" w:eastAsia="Calibri" w:hAnsi="Times New Roman" w:cs="Times New Roman"/>
          <w:sz w:val="28"/>
          <w:szCs w:val="28"/>
        </w:rPr>
        <w:t xml:space="preserve">логии: материалы науч. конф. </w:t>
      </w:r>
      <w:r w:rsidRPr="00020D8B">
        <w:rPr>
          <w:rFonts w:ascii="Times New Roman" w:eastAsia="Calibri" w:hAnsi="Times New Roman" w:cs="Times New Roman"/>
          <w:sz w:val="28"/>
          <w:szCs w:val="28"/>
        </w:rPr>
        <w:t>Саратов: Изд</w:t>
      </w:r>
      <w:r w:rsidRPr="0031399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20D8B">
        <w:rPr>
          <w:rFonts w:ascii="Times New Roman" w:eastAsia="Calibri" w:hAnsi="Times New Roman" w:cs="Times New Roman"/>
          <w:sz w:val="28"/>
          <w:szCs w:val="28"/>
        </w:rPr>
        <w:t>во</w:t>
      </w:r>
      <w:r w:rsidR="00A07A36">
        <w:rPr>
          <w:rFonts w:ascii="Times New Roman" w:eastAsia="Calibri" w:hAnsi="Times New Roman" w:cs="Times New Roman"/>
          <w:sz w:val="28"/>
          <w:szCs w:val="28"/>
        </w:rPr>
        <w:t xml:space="preserve"> Сарат. ун</w:t>
      </w:r>
      <w:r w:rsidR="00A07A36" w:rsidRPr="0031399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07A36">
        <w:rPr>
          <w:rFonts w:ascii="Times New Roman" w:eastAsia="Calibri" w:hAnsi="Times New Roman" w:cs="Times New Roman"/>
          <w:sz w:val="28"/>
          <w:szCs w:val="28"/>
        </w:rPr>
        <w:t>та, 2010. С. 65</w:t>
      </w:r>
      <w:r w:rsidR="00A07A36">
        <w:rPr>
          <w:rFonts w:ascii="Times New Roman" w:hAnsi="Times New Roman" w:cs="Times New Roman"/>
          <w:iCs/>
          <w:sz w:val="28"/>
          <w:szCs w:val="28"/>
        </w:rPr>
        <w:t>–</w:t>
      </w:r>
      <w:r w:rsidRPr="00020D8B">
        <w:rPr>
          <w:rFonts w:ascii="Times New Roman" w:eastAsia="Calibri" w:hAnsi="Times New Roman" w:cs="Times New Roman"/>
          <w:sz w:val="28"/>
          <w:szCs w:val="28"/>
        </w:rPr>
        <w:t>70.</w:t>
      </w:r>
    </w:p>
    <w:p w:rsidR="00020D8B" w:rsidRDefault="00020D8B" w:rsidP="0003375C">
      <w:pPr>
        <w:pStyle w:val="a5"/>
        <w:numPr>
          <w:ilvl w:val="0"/>
          <w:numId w:val="8"/>
        </w:numPr>
        <w:spacing w:after="0" w:line="240" w:lineRule="auto"/>
        <w:ind w:left="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75C">
        <w:rPr>
          <w:rFonts w:ascii="Times New Roman" w:eastAsia="Calibri" w:hAnsi="Times New Roman" w:cs="Times New Roman"/>
          <w:i/>
          <w:sz w:val="28"/>
          <w:szCs w:val="28"/>
        </w:rPr>
        <w:t>Салий В.</w:t>
      </w:r>
      <w:r w:rsidR="000337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375C">
        <w:rPr>
          <w:rFonts w:ascii="Times New Roman" w:eastAsia="Calibri" w:hAnsi="Times New Roman" w:cs="Times New Roman"/>
          <w:i/>
          <w:sz w:val="28"/>
          <w:szCs w:val="28"/>
        </w:rPr>
        <w:t>Н.</w:t>
      </w:r>
      <w:r w:rsidRPr="00881B6E">
        <w:rPr>
          <w:rFonts w:ascii="Times New Roman" w:eastAsia="Calibri" w:hAnsi="Times New Roman" w:cs="Times New Roman"/>
          <w:sz w:val="28"/>
          <w:szCs w:val="28"/>
        </w:rPr>
        <w:t xml:space="preserve"> Минимальные примитивные расширения ориентирова</w:t>
      </w:r>
      <w:r w:rsidRPr="00881B6E">
        <w:rPr>
          <w:rFonts w:ascii="Times New Roman" w:eastAsia="Calibri" w:hAnsi="Times New Roman" w:cs="Times New Roman"/>
          <w:sz w:val="28"/>
          <w:szCs w:val="28"/>
        </w:rPr>
        <w:t>н</w:t>
      </w:r>
      <w:r w:rsidRPr="00881B6E">
        <w:rPr>
          <w:rFonts w:ascii="Times New Roman" w:eastAsia="Calibri" w:hAnsi="Times New Roman" w:cs="Times New Roman"/>
          <w:sz w:val="28"/>
          <w:szCs w:val="28"/>
        </w:rPr>
        <w:t>ных графов// Прикладная дискретная математика – 2008.</w:t>
      </w:r>
      <w:r w:rsidR="00A07A36" w:rsidRPr="00A07A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7A36">
        <w:rPr>
          <w:rFonts w:ascii="Times New Roman" w:hAnsi="Times New Roman" w:cs="Times New Roman"/>
          <w:iCs/>
          <w:sz w:val="28"/>
          <w:szCs w:val="28"/>
        </w:rPr>
        <w:t>–</w:t>
      </w:r>
      <w:r w:rsidR="00A07A36">
        <w:rPr>
          <w:rFonts w:ascii="Times New Roman" w:eastAsia="Calibri" w:hAnsi="Times New Roman" w:cs="Times New Roman"/>
          <w:sz w:val="28"/>
          <w:szCs w:val="28"/>
        </w:rPr>
        <w:t xml:space="preserve"> №1(1). С</w:t>
      </w:r>
      <w:r w:rsidRPr="00881B6E">
        <w:rPr>
          <w:rFonts w:ascii="Times New Roman" w:eastAsia="Calibri" w:hAnsi="Times New Roman" w:cs="Times New Roman"/>
          <w:sz w:val="28"/>
          <w:szCs w:val="28"/>
        </w:rPr>
        <w:t>.</w:t>
      </w:r>
      <w:r w:rsidR="0031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B6E">
        <w:rPr>
          <w:rFonts w:ascii="Times New Roman" w:eastAsia="Calibri" w:hAnsi="Times New Roman" w:cs="Times New Roman"/>
          <w:sz w:val="28"/>
          <w:szCs w:val="28"/>
        </w:rPr>
        <w:t>116</w:t>
      </w:r>
      <w:r w:rsidR="00A07A36">
        <w:rPr>
          <w:rFonts w:ascii="Times New Roman" w:hAnsi="Times New Roman" w:cs="Times New Roman"/>
          <w:iCs/>
          <w:sz w:val="28"/>
          <w:szCs w:val="28"/>
        </w:rPr>
        <w:t>–</w:t>
      </w:r>
      <w:r w:rsidRPr="00881B6E">
        <w:rPr>
          <w:rFonts w:ascii="Times New Roman" w:eastAsia="Calibri" w:hAnsi="Times New Roman" w:cs="Times New Roman"/>
          <w:sz w:val="28"/>
          <w:szCs w:val="28"/>
        </w:rPr>
        <w:t>119.</w:t>
      </w:r>
    </w:p>
    <w:p w:rsidR="00055AAF" w:rsidRPr="00020D8B" w:rsidRDefault="00952A91" w:rsidP="0003375C">
      <w:pPr>
        <w:pStyle w:val="a5"/>
        <w:numPr>
          <w:ilvl w:val="0"/>
          <w:numId w:val="8"/>
        </w:numPr>
        <w:spacing w:after="0" w:line="240" w:lineRule="auto"/>
        <w:ind w:left="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7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Wielandt</w:t>
      </w:r>
      <w:r w:rsidRPr="004345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0337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43458B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Pr="004345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20D8B">
        <w:rPr>
          <w:rFonts w:ascii="Times New Roman" w:eastAsia="Calibri" w:hAnsi="Times New Roman" w:cs="Times New Roman"/>
          <w:sz w:val="28"/>
          <w:szCs w:val="28"/>
          <w:lang w:val="en-US"/>
        </w:rPr>
        <w:t>Unzerlegbare</w:t>
      </w:r>
      <w:r w:rsidRPr="004345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20D8B">
        <w:rPr>
          <w:rFonts w:ascii="Times New Roman" w:eastAsia="Calibri" w:hAnsi="Times New Roman" w:cs="Times New Roman"/>
          <w:sz w:val="28"/>
          <w:szCs w:val="28"/>
          <w:lang w:val="en-US"/>
        </w:rPr>
        <w:t>nicht</w:t>
      </w:r>
      <w:r w:rsidRPr="004345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20D8B">
        <w:rPr>
          <w:rFonts w:ascii="Times New Roman" w:eastAsia="Calibri" w:hAnsi="Times New Roman" w:cs="Times New Roman"/>
          <w:sz w:val="28"/>
          <w:szCs w:val="28"/>
          <w:lang w:val="en-US"/>
        </w:rPr>
        <w:t>negative</w:t>
      </w:r>
      <w:r w:rsidRPr="004345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20D8B">
        <w:rPr>
          <w:rFonts w:ascii="Times New Roman" w:eastAsia="Calibri" w:hAnsi="Times New Roman" w:cs="Times New Roman"/>
          <w:sz w:val="28"/>
          <w:szCs w:val="28"/>
          <w:lang w:val="en-US"/>
        </w:rPr>
        <w:t>Matrizen</w:t>
      </w:r>
      <w:r w:rsidRPr="004345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</w:t>
      </w:r>
      <w:r w:rsidRPr="00020D8B">
        <w:rPr>
          <w:rFonts w:ascii="Times New Roman" w:eastAsia="Calibri" w:hAnsi="Times New Roman" w:cs="Times New Roman"/>
          <w:sz w:val="28"/>
          <w:szCs w:val="28"/>
          <w:lang w:val="en-US"/>
        </w:rPr>
        <w:t>Math</w:t>
      </w:r>
      <w:r w:rsidRPr="004345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020D8B">
        <w:rPr>
          <w:rFonts w:ascii="Times New Roman" w:eastAsia="Calibri" w:hAnsi="Times New Roman" w:cs="Times New Roman"/>
          <w:sz w:val="28"/>
          <w:szCs w:val="28"/>
        </w:rPr>
        <w:t>Zeitschr. 1950.</w:t>
      </w:r>
      <w:r w:rsidRPr="00A07A36">
        <w:rPr>
          <w:rFonts w:ascii="Times New Roman" w:hAnsi="Times New Roman" w:cs="Times New Roman"/>
          <w:sz w:val="28"/>
          <w:szCs w:val="28"/>
        </w:rPr>
        <w:t xml:space="preserve"> </w:t>
      </w:r>
      <w:r w:rsidRPr="00020D8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07A36">
        <w:rPr>
          <w:rFonts w:ascii="Times New Roman" w:hAnsi="Times New Roman" w:cs="Times New Roman"/>
          <w:sz w:val="28"/>
          <w:szCs w:val="28"/>
        </w:rPr>
        <w:t xml:space="preserve">. 52. </w:t>
      </w:r>
      <w:r w:rsidRPr="00020D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A36">
        <w:rPr>
          <w:rFonts w:ascii="Times New Roman" w:hAnsi="Times New Roman" w:cs="Times New Roman"/>
          <w:sz w:val="28"/>
          <w:szCs w:val="28"/>
        </w:rPr>
        <w:t>. 642-648.</w:t>
      </w:r>
    </w:p>
    <w:sectPr w:rsidR="00055AAF" w:rsidRPr="00020D8B" w:rsidSect="00A07A36">
      <w:footerReference w:type="default" r:id="rId7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BC" w:rsidRDefault="00347CBC" w:rsidP="007409F6">
      <w:pPr>
        <w:spacing w:after="0" w:line="240" w:lineRule="auto"/>
      </w:pPr>
      <w:r>
        <w:separator/>
      </w:r>
    </w:p>
  </w:endnote>
  <w:endnote w:type="continuationSeparator" w:id="0">
    <w:p w:rsidR="00347CBC" w:rsidRDefault="00347CBC" w:rsidP="007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27" w:rsidRDefault="00946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BC" w:rsidRDefault="00347CBC" w:rsidP="007409F6">
      <w:pPr>
        <w:spacing w:after="0" w:line="240" w:lineRule="auto"/>
      </w:pPr>
      <w:r>
        <w:separator/>
      </w:r>
    </w:p>
  </w:footnote>
  <w:footnote w:type="continuationSeparator" w:id="0">
    <w:p w:rsidR="00347CBC" w:rsidRDefault="00347CBC" w:rsidP="0074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9A"/>
    <w:multiLevelType w:val="hybridMultilevel"/>
    <w:tmpl w:val="A00A201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2696"/>
    <w:multiLevelType w:val="hybridMultilevel"/>
    <w:tmpl w:val="4A563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C2CBE"/>
    <w:multiLevelType w:val="hybridMultilevel"/>
    <w:tmpl w:val="AEE8855C"/>
    <w:lvl w:ilvl="0" w:tplc="93F23CB2">
      <w:start w:val="1"/>
      <w:numFmt w:val="decimal"/>
      <w:lvlText w:val="%1."/>
      <w:lvlJc w:val="left"/>
      <w:pPr>
        <w:ind w:left="-66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D645A"/>
    <w:multiLevelType w:val="hybridMultilevel"/>
    <w:tmpl w:val="9E5CD744"/>
    <w:lvl w:ilvl="0" w:tplc="F0CEA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92D4E"/>
    <w:multiLevelType w:val="hybridMultilevel"/>
    <w:tmpl w:val="75F6B8C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D781F"/>
    <w:multiLevelType w:val="hybridMultilevel"/>
    <w:tmpl w:val="9E744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F3F3F"/>
    <w:multiLevelType w:val="hybridMultilevel"/>
    <w:tmpl w:val="BB76553C"/>
    <w:lvl w:ilvl="0" w:tplc="61CA1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2406E"/>
    <w:multiLevelType w:val="hybridMultilevel"/>
    <w:tmpl w:val="A328B2A0"/>
    <w:lvl w:ilvl="0" w:tplc="29365A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1B3"/>
    <w:rsid w:val="00020D8B"/>
    <w:rsid w:val="0003375C"/>
    <w:rsid w:val="000355CB"/>
    <w:rsid w:val="000414C3"/>
    <w:rsid w:val="00055AAF"/>
    <w:rsid w:val="00095D1F"/>
    <w:rsid w:val="00137A6F"/>
    <w:rsid w:val="002E7D5E"/>
    <w:rsid w:val="00313996"/>
    <w:rsid w:val="00347CBC"/>
    <w:rsid w:val="003819B2"/>
    <w:rsid w:val="0043458B"/>
    <w:rsid w:val="004351D3"/>
    <w:rsid w:val="00456931"/>
    <w:rsid w:val="00507A6A"/>
    <w:rsid w:val="00510A6A"/>
    <w:rsid w:val="005421B3"/>
    <w:rsid w:val="005B0424"/>
    <w:rsid w:val="005C5832"/>
    <w:rsid w:val="00611E00"/>
    <w:rsid w:val="00646E40"/>
    <w:rsid w:val="006822DD"/>
    <w:rsid w:val="007409F6"/>
    <w:rsid w:val="0088483D"/>
    <w:rsid w:val="00946427"/>
    <w:rsid w:val="00952A91"/>
    <w:rsid w:val="00972D34"/>
    <w:rsid w:val="00A07A36"/>
    <w:rsid w:val="00A26623"/>
    <w:rsid w:val="00A31368"/>
    <w:rsid w:val="00AA5777"/>
    <w:rsid w:val="00B0582D"/>
    <w:rsid w:val="00B114B2"/>
    <w:rsid w:val="00B504A7"/>
    <w:rsid w:val="00B536B6"/>
    <w:rsid w:val="00B75326"/>
    <w:rsid w:val="00B91D48"/>
    <w:rsid w:val="00D060C5"/>
    <w:rsid w:val="00E03ED7"/>
    <w:rsid w:val="00E80FC6"/>
    <w:rsid w:val="00F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37"/>
        <o:r id="V:Rule17" type="connector" idref="#_x0000_s1036"/>
        <o:r id="V:Rule18" type="connector" idref="#_x0000_s1044"/>
        <o:r id="V:Rule19" type="connector" idref="#_x0000_s1035"/>
        <o:r id="V:Rule20" type="connector" idref="#_x0000_s1043"/>
        <o:r id="V:Rule21" type="connector" idref="#_x0000_s1026"/>
        <o:r id="V:Rule22" type="connector" idref="#_x0000_s1045"/>
        <o:r id="V:Rule23" type="connector" idref="#_x0000_s1041"/>
        <o:r id="V:Rule24" type="connector" idref="#_x0000_s1038"/>
        <o:r id="V:Rule25" type="connector" idref="#_x0000_s1027"/>
        <o:r id="V:Rule26" type="connector" idref="#_x0000_s1028"/>
        <o:r id="V:Rule27" type="connector" idref="#_x0000_s1034"/>
        <o:r id="V:Rule28" type="connector" idref="#_x0000_s1039"/>
        <o:r id="V:Rule29" type="connector" idref="#_x0000_s1033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3"/>
  </w:style>
  <w:style w:type="paragraph" w:styleId="1">
    <w:name w:val="heading 1"/>
    <w:basedOn w:val="a"/>
    <w:next w:val="a"/>
    <w:link w:val="10"/>
    <w:uiPriority w:val="9"/>
    <w:qFormat/>
    <w:rsid w:val="0054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1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9F6"/>
  </w:style>
  <w:style w:type="paragraph" w:styleId="a8">
    <w:name w:val="footer"/>
    <w:basedOn w:val="a"/>
    <w:link w:val="a9"/>
    <w:uiPriority w:val="99"/>
    <w:unhideWhenUsed/>
    <w:rsid w:val="0074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9F6"/>
  </w:style>
  <w:style w:type="character" w:styleId="aa">
    <w:name w:val="Placeholder Text"/>
    <w:basedOn w:val="a0"/>
    <w:uiPriority w:val="99"/>
    <w:semiHidden/>
    <w:rsid w:val="00A313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2012-05-09T20:44:00Z</cp:lastPrinted>
  <dcterms:created xsi:type="dcterms:W3CDTF">2012-05-08T06:47:00Z</dcterms:created>
  <dcterms:modified xsi:type="dcterms:W3CDTF">2012-05-10T07:24:00Z</dcterms:modified>
</cp:coreProperties>
</file>